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1078" w14:textId="77777777" w:rsidR="001B7F6D" w:rsidRPr="0040557B" w:rsidRDefault="00D16545" w:rsidP="006C417A">
      <w:pPr>
        <w:spacing w:after="0" w:line="240" w:lineRule="auto"/>
        <w:jc w:val="center"/>
        <w:rPr>
          <w:rFonts w:ascii="Segoe UI" w:hAnsi="Segoe UI" w:cs="Segoe UI"/>
          <w:color w:val="00B0F0"/>
        </w:rPr>
      </w:pPr>
      <w:r w:rsidRPr="0040557B">
        <w:rPr>
          <w:rFonts w:ascii="Segoe UI" w:hAnsi="Segoe UI" w:cs="Segoe UI"/>
          <w:color w:val="00B0F0"/>
        </w:rPr>
        <w:t>Press R</w:t>
      </w:r>
      <w:r w:rsidR="001B7F6D" w:rsidRPr="0040557B">
        <w:rPr>
          <w:rFonts w:ascii="Segoe UI" w:hAnsi="Segoe UI" w:cs="Segoe UI"/>
          <w:color w:val="00B0F0"/>
        </w:rPr>
        <w:t>elease</w:t>
      </w:r>
    </w:p>
    <w:p w14:paraId="4E87C893" w14:textId="77777777" w:rsidR="00BD6656" w:rsidRPr="0040557B" w:rsidRDefault="00BD6656" w:rsidP="00E60A4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A268858" w14:textId="77777777" w:rsidR="00C53911" w:rsidRPr="0040557B" w:rsidRDefault="000C275C" w:rsidP="00E60A4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</w:pPr>
      <w:r w:rsidRPr="0040557B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>startup pitch</w:t>
      </w:r>
      <w:r w:rsidR="00F65246" w:rsidRPr="0040557B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 xml:space="preserve"> competition: </w:t>
      </w:r>
      <w:r w:rsidR="00517614" w:rsidRPr="0040557B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 xml:space="preserve">get in the ring </w:t>
      </w:r>
      <w:r w:rsidR="005F0682" w:rsidRPr="0040557B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>MIAMI</w:t>
      </w:r>
      <w:r w:rsidR="00B63934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 xml:space="preserve"> con</w:t>
      </w:r>
      <w:r w:rsidR="00F65246" w:rsidRPr="0040557B">
        <w:rPr>
          <w:rFonts w:ascii="Segoe UI" w:eastAsia="Times New Roman" w:hAnsi="Segoe UI" w:cs="Segoe UI"/>
          <w:b/>
          <w:bCs/>
          <w:caps/>
          <w:color w:val="auto"/>
          <w:sz w:val="20"/>
          <w:szCs w:val="20"/>
          <w:lang w:bidi="he-IL"/>
        </w:rPr>
        <w:t xml:space="preserve"> inspiralia</w:t>
      </w:r>
    </w:p>
    <w:p w14:paraId="434962BF" w14:textId="77777777" w:rsidR="00D16545" w:rsidRPr="0040557B" w:rsidRDefault="00D16545" w:rsidP="00E60A4B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715E1DDD" w14:textId="77777777" w:rsidR="00C80873" w:rsidRPr="00C80873" w:rsidRDefault="00C80873" w:rsidP="008A121F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</w:pPr>
      <w:r w:rsidRPr="00C80873">
        <w:rPr>
          <w:rFonts w:ascii="Segoe UI" w:hAnsi="Segoe UI" w:cs="Segoe UI"/>
          <w:b/>
          <w:sz w:val="20"/>
          <w:szCs w:val="20"/>
          <w:lang w:val="es-ES"/>
        </w:rPr>
        <w:t xml:space="preserve">La misión principal de Inspiralia es ayudar a </w:t>
      </w:r>
      <w:r w:rsidR="008C1040">
        <w:rPr>
          <w:rFonts w:ascii="Segoe UI" w:hAnsi="Segoe UI" w:cs="Segoe UI"/>
          <w:b/>
          <w:sz w:val="20"/>
          <w:szCs w:val="20"/>
          <w:lang w:val="es-ES"/>
        </w:rPr>
        <w:t xml:space="preserve">empresas innovadoras </w:t>
      </w:r>
      <w:r w:rsidRPr="00C80873">
        <w:rPr>
          <w:rFonts w:ascii="Segoe UI" w:hAnsi="Segoe UI" w:cs="Segoe UI"/>
          <w:b/>
          <w:sz w:val="20"/>
          <w:szCs w:val="20"/>
          <w:lang w:val="es-ES"/>
        </w:rPr>
        <w:t>a acelerar su comercialización con un impacto real en la sociedad</w:t>
      </w:r>
    </w:p>
    <w:p w14:paraId="42AC9761" w14:textId="77777777" w:rsidR="00C80873" w:rsidRPr="00C80873" w:rsidRDefault="000D535D" w:rsidP="008A121F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</w:pPr>
      <w:r w:rsidRPr="00C80873">
        <w:rPr>
          <w:rFonts w:ascii="Segoe UI" w:hAnsi="Segoe UI" w:cs="Segoe UI"/>
          <w:b/>
          <w:bCs/>
          <w:sz w:val="20"/>
          <w:szCs w:val="20"/>
          <w:lang w:val="es-ES"/>
        </w:rPr>
        <w:t xml:space="preserve">Inspiralia Group </w:t>
      </w:r>
      <w:r w:rsidR="008C1040">
        <w:rPr>
          <w:rFonts w:ascii="Segoe UI" w:hAnsi="Segoe UI" w:cs="Segoe UI"/>
          <w:b/>
          <w:bCs/>
          <w:sz w:val="20"/>
          <w:szCs w:val="20"/>
          <w:lang w:val="es-ES"/>
        </w:rPr>
        <w:t>da soporte de consultoría</w:t>
      </w:r>
      <w:r w:rsidR="00C80873" w:rsidRPr="00C80873">
        <w:rPr>
          <w:rFonts w:ascii="Segoe UI" w:hAnsi="Segoe UI" w:cs="Segoe UI"/>
          <w:b/>
          <w:bCs/>
          <w:sz w:val="20"/>
          <w:szCs w:val="20"/>
          <w:lang w:val="es-ES"/>
        </w:rPr>
        <w:t xml:space="preserve"> a </w:t>
      </w:r>
      <w:r w:rsidR="00C80873">
        <w:rPr>
          <w:rFonts w:ascii="Segoe UI" w:hAnsi="Segoe UI" w:cs="Segoe UI"/>
          <w:b/>
          <w:bCs/>
          <w:sz w:val="20"/>
          <w:szCs w:val="20"/>
          <w:lang w:val="es-ES"/>
        </w:rPr>
        <w:t xml:space="preserve">startups </w:t>
      </w:r>
      <w:r w:rsidR="00C80873" w:rsidRPr="00C80873">
        <w:rPr>
          <w:rFonts w:ascii="Segoe UI" w:hAnsi="Segoe UI" w:cs="Segoe UI"/>
          <w:b/>
          <w:bCs/>
          <w:sz w:val="20"/>
          <w:szCs w:val="20"/>
          <w:lang w:val="es-ES"/>
        </w:rPr>
        <w:t xml:space="preserve">estadounidenses para obtener subvenciones regionales y nacionales para financiar la innovación </w:t>
      </w:r>
    </w:p>
    <w:p w14:paraId="723833E2" w14:textId="77777777" w:rsidR="00D16545" w:rsidRPr="00C80873" w:rsidRDefault="006055D1" w:rsidP="008A121F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</w:pPr>
      <w:r w:rsidRPr="00C80873">
        <w:rPr>
          <w:rFonts w:ascii="Segoe UI" w:hAnsi="Segoe UI" w:cs="Segoe UI"/>
          <w:b/>
          <w:sz w:val="20"/>
          <w:szCs w:val="20"/>
          <w:lang w:val="es-ES"/>
        </w:rPr>
        <w:t>Inspiralia</w:t>
      </w:r>
      <w:r w:rsidR="00D1031E" w:rsidRPr="00C80873">
        <w:rPr>
          <w:rFonts w:ascii="Segoe UI" w:hAnsi="Segoe UI" w:cs="Segoe UI"/>
          <w:b/>
          <w:sz w:val="20"/>
          <w:szCs w:val="20"/>
          <w:lang w:val="es-ES"/>
        </w:rPr>
        <w:t xml:space="preserve"> Group</w:t>
      </w:r>
      <w:r w:rsidRPr="00C80873">
        <w:rPr>
          <w:rFonts w:ascii="Segoe UI" w:hAnsi="Segoe UI" w:cs="Segoe UI"/>
          <w:b/>
          <w:sz w:val="20"/>
          <w:szCs w:val="20"/>
          <w:lang w:val="es-ES"/>
        </w:rPr>
        <w:t xml:space="preserve"> </w:t>
      </w:r>
      <w:r w:rsidR="008C1040">
        <w:rPr>
          <w:rFonts w:ascii="Segoe UI" w:hAnsi="Segoe UI" w:cs="Segoe UI"/>
          <w:b/>
          <w:sz w:val="20"/>
          <w:szCs w:val="20"/>
          <w:lang w:val="es-ES"/>
        </w:rPr>
        <w:t>organiza</w:t>
      </w:r>
      <w:r w:rsidR="00517614" w:rsidRPr="00C80873">
        <w:rPr>
          <w:rFonts w:ascii="Segoe UI" w:hAnsi="Segoe UI" w:cs="Segoe UI"/>
          <w:b/>
          <w:sz w:val="20"/>
          <w:szCs w:val="20"/>
          <w:lang w:val="es-ES"/>
        </w:rPr>
        <w:t xml:space="preserve"> </w:t>
      </w:r>
      <w:proofErr w:type="spellStart"/>
      <w:r w:rsidRPr="00C80873">
        <w:rPr>
          <w:rFonts w:ascii="Segoe UI" w:hAnsi="Segoe UI" w:cs="Segoe UI"/>
          <w:b/>
          <w:i/>
          <w:sz w:val="20"/>
          <w:szCs w:val="20"/>
          <w:lang w:val="es-ES"/>
        </w:rPr>
        <w:t>Get</w:t>
      </w:r>
      <w:proofErr w:type="spellEnd"/>
      <w:r w:rsidRPr="00C80873">
        <w:rPr>
          <w:rFonts w:ascii="Segoe UI" w:hAnsi="Segoe UI" w:cs="Segoe UI"/>
          <w:b/>
          <w:i/>
          <w:sz w:val="20"/>
          <w:szCs w:val="20"/>
          <w:lang w:val="es-ES"/>
        </w:rPr>
        <w:t xml:space="preserve"> in </w:t>
      </w:r>
      <w:proofErr w:type="spellStart"/>
      <w:r w:rsidRPr="00C80873">
        <w:rPr>
          <w:rFonts w:ascii="Segoe UI" w:hAnsi="Segoe UI" w:cs="Segoe UI"/>
          <w:b/>
          <w:i/>
          <w:sz w:val="20"/>
          <w:szCs w:val="20"/>
          <w:lang w:val="es-ES"/>
        </w:rPr>
        <w:t>the</w:t>
      </w:r>
      <w:proofErr w:type="spellEnd"/>
      <w:r w:rsidRPr="00C80873">
        <w:rPr>
          <w:rFonts w:ascii="Segoe UI" w:hAnsi="Segoe UI" w:cs="Segoe UI"/>
          <w:b/>
          <w:i/>
          <w:sz w:val="20"/>
          <w:szCs w:val="20"/>
          <w:lang w:val="es-ES"/>
        </w:rPr>
        <w:t xml:space="preserve"> Ring </w:t>
      </w:r>
      <w:r w:rsidR="000D535D" w:rsidRPr="00C80873">
        <w:rPr>
          <w:rFonts w:ascii="Segoe UI" w:hAnsi="Segoe UI" w:cs="Segoe UI"/>
          <w:b/>
          <w:i/>
          <w:sz w:val="20"/>
          <w:szCs w:val="20"/>
          <w:lang w:val="es-ES"/>
        </w:rPr>
        <w:t>Miami</w:t>
      </w:r>
      <w:r w:rsidR="00D56650" w:rsidRPr="00C80873">
        <w:rPr>
          <w:rFonts w:ascii="Segoe UI" w:hAnsi="Segoe UI" w:cs="Segoe UI"/>
          <w:b/>
          <w:sz w:val="20"/>
          <w:szCs w:val="20"/>
          <w:lang w:val="es-ES"/>
        </w:rPr>
        <w:t xml:space="preserve"> </w:t>
      </w:r>
      <w:r w:rsidR="00965757" w:rsidRPr="00C80873">
        <w:rPr>
          <w:rFonts w:ascii="Segoe UI" w:hAnsi="Segoe UI" w:cs="Segoe UI"/>
          <w:b/>
          <w:sz w:val="20"/>
          <w:szCs w:val="20"/>
          <w:lang w:val="es-ES"/>
        </w:rPr>
        <w:t>para cambiar el futur</w:t>
      </w:r>
      <w:r w:rsidR="00C80873" w:rsidRPr="00C80873">
        <w:rPr>
          <w:rFonts w:ascii="Segoe UI" w:hAnsi="Segoe UI" w:cs="Segoe UI"/>
          <w:b/>
          <w:sz w:val="20"/>
          <w:szCs w:val="20"/>
          <w:lang w:val="es-ES"/>
        </w:rPr>
        <w:t>o</w:t>
      </w:r>
      <w:r w:rsidR="00965757" w:rsidRPr="00C80873">
        <w:rPr>
          <w:rFonts w:ascii="Segoe UI" w:hAnsi="Segoe UI" w:cs="Segoe UI"/>
          <w:b/>
          <w:sz w:val="20"/>
          <w:szCs w:val="20"/>
          <w:lang w:val="es-ES"/>
        </w:rPr>
        <w:t xml:space="preserve"> del ecosistema </w:t>
      </w:r>
      <w:proofErr w:type="gramStart"/>
      <w:r w:rsidR="00965757" w:rsidRPr="00C80873">
        <w:rPr>
          <w:rFonts w:ascii="Segoe UI" w:hAnsi="Segoe UI" w:cs="Segoe UI"/>
          <w:b/>
          <w:sz w:val="20"/>
          <w:szCs w:val="20"/>
          <w:lang w:val="es-ES"/>
        </w:rPr>
        <w:t>startup</w:t>
      </w:r>
      <w:proofErr w:type="gramEnd"/>
    </w:p>
    <w:p w14:paraId="712B6886" w14:textId="77777777" w:rsidR="00517614" w:rsidRPr="00965757" w:rsidRDefault="00517614" w:rsidP="00517614">
      <w:pPr>
        <w:spacing w:after="0" w:line="240" w:lineRule="auto"/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</w:pPr>
    </w:p>
    <w:p w14:paraId="2955CD99" w14:textId="77777777" w:rsidR="00643A96" w:rsidRPr="00C80873" w:rsidRDefault="001C18E3" w:rsidP="00E87017">
      <w:pPr>
        <w:spacing w:after="0" w:line="360" w:lineRule="auto"/>
        <w:jc w:val="both"/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</w:pPr>
      <w:r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>Miami</w:t>
      </w:r>
      <w:r w:rsidR="00C545DF"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 xml:space="preserve">, </w:t>
      </w:r>
      <w:proofErr w:type="gramStart"/>
      <w:r w:rsidR="00965757"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>EE.UU</w:t>
      </w:r>
      <w:r w:rsidR="00C80873"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>.</w:t>
      </w:r>
      <w:proofErr w:type="gramEnd"/>
      <w:r w:rsidR="00D53A6B"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 xml:space="preserve"> </w:t>
      </w:r>
      <w:r w:rsidR="00C545DF"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>–</w:t>
      </w:r>
      <w:r w:rsidR="00F6492D"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>5</w:t>
      </w:r>
      <w:r w:rsidR="0040557B"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 xml:space="preserve"> </w:t>
      </w:r>
      <w:r w:rsidR="008C1040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 xml:space="preserve">de febrero </w:t>
      </w:r>
      <w:r w:rsidRPr="00C80873">
        <w:rPr>
          <w:rFonts w:ascii="Segoe UI" w:eastAsia="Times New Roman" w:hAnsi="Segoe UI" w:cs="Segoe UI"/>
          <w:bCs/>
          <w:color w:val="auto"/>
          <w:sz w:val="20"/>
          <w:szCs w:val="20"/>
          <w:lang w:val="es-ES" w:bidi="he-IL"/>
        </w:rPr>
        <w:t>2020</w:t>
      </w:r>
    </w:p>
    <w:p w14:paraId="5BBD363B" w14:textId="77777777" w:rsidR="001C18E3" w:rsidRPr="00C80873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04D65280" w14:textId="64726A2B" w:rsidR="0040557B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40557B">
        <w:rPr>
          <w:rFonts w:ascii="Segoe UI" w:hAnsi="Segoe UI" w:cs="Segoe UI"/>
          <w:sz w:val="18"/>
          <w:szCs w:val="18"/>
          <w:lang w:val="es-ES"/>
        </w:rPr>
        <w:t xml:space="preserve">Inspiralia (www.inspiralia.com), </w:t>
      </w:r>
      <w:r w:rsidR="0040557B" w:rsidRPr="0040557B">
        <w:rPr>
          <w:rFonts w:ascii="Segoe UI" w:hAnsi="Segoe UI" w:cs="Segoe UI"/>
          <w:sz w:val="18"/>
          <w:szCs w:val="18"/>
          <w:lang w:val="es-ES"/>
        </w:rPr>
        <w:t xml:space="preserve">una empresa internacional de desarrollo de nuevos </w:t>
      </w:r>
      <w:proofErr w:type="gramStart"/>
      <w:r w:rsidR="008C1040" w:rsidRPr="0040557B">
        <w:rPr>
          <w:rFonts w:ascii="Segoe UI" w:hAnsi="Segoe UI" w:cs="Segoe UI"/>
          <w:sz w:val="18"/>
          <w:szCs w:val="18"/>
          <w:lang w:val="es-ES"/>
        </w:rPr>
        <w:t>productos</w:t>
      </w:r>
      <w:r w:rsidR="008C1040">
        <w:rPr>
          <w:rFonts w:ascii="Segoe UI" w:hAnsi="Segoe UI" w:cs="Segoe UI"/>
          <w:sz w:val="18"/>
          <w:szCs w:val="18"/>
          <w:lang w:val="es-ES"/>
        </w:rPr>
        <w:t>,</w:t>
      </w:r>
      <w:proofErr w:type="gramEnd"/>
      <w:r w:rsidR="0040557B" w:rsidRPr="0040557B">
        <w:rPr>
          <w:rFonts w:ascii="Segoe UI" w:hAnsi="Segoe UI" w:cs="Segoe UI"/>
          <w:sz w:val="18"/>
          <w:szCs w:val="18"/>
          <w:lang w:val="es-ES"/>
        </w:rPr>
        <w:t xml:space="preserve"> organizó la semana pasada </w:t>
      </w:r>
      <w:r w:rsidR="0040557B">
        <w:rPr>
          <w:rFonts w:ascii="Segoe UI" w:hAnsi="Segoe UI" w:cs="Segoe UI"/>
          <w:sz w:val="18"/>
          <w:szCs w:val="18"/>
          <w:lang w:val="es-ES"/>
        </w:rPr>
        <w:t>su</w:t>
      </w:r>
      <w:r w:rsidR="0040557B" w:rsidRPr="0040557B">
        <w:rPr>
          <w:rFonts w:ascii="Segoe UI" w:hAnsi="Segoe UI" w:cs="Segoe UI"/>
          <w:sz w:val="18"/>
          <w:szCs w:val="18"/>
          <w:lang w:val="es-ES"/>
        </w:rPr>
        <w:t xml:space="preserve"> segunda edición de </w:t>
      </w:r>
      <w:r w:rsidR="0040557B">
        <w:rPr>
          <w:rFonts w:ascii="Segoe UI" w:hAnsi="Segoe UI" w:cs="Segoe UI"/>
          <w:sz w:val="18"/>
          <w:szCs w:val="18"/>
          <w:lang w:val="es-ES"/>
        </w:rPr>
        <w:t>la competición</w:t>
      </w:r>
      <w:r w:rsidR="00611C8A">
        <w:rPr>
          <w:rFonts w:ascii="Segoe UI" w:hAnsi="Segoe UI" w:cs="Segoe UI"/>
          <w:sz w:val="18"/>
          <w:szCs w:val="18"/>
          <w:lang w:val="es-ES"/>
        </w:rPr>
        <w:t xml:space="preserve"> </w:t>
      </w:r>
      <w:proofErr w:type="spellStart"/>
      <w:r w:rsidR="00611C8A">
        <w:rPr>
          <w:rFonts w:ascii="Segoe UI" w:hAnsi="Segoe UI" w:cs="Segoe UI"/>
          <w:sz w:val="18"/>
          <w:szCs w:val="18"/>
          <w:lang w:val="es-ES"/>
        </w:rPr>
        <w:t>G</w:t>
      </w:r>
      <w:r w:rsidRPr="0040557B">
        <w:rPr>
          <w:rFonts w:ascii="Segoe UI" w:hAnsi="Segoe UI" w:cs="Segoe UI"/>
          <w:sz w:val="18"/>
          <w:szCs w:val="18"/>
          <w:lang w:val="es-ES"/>
        </w:rPr>
        <w:t>et</w:t>
      </w:r>
      <w:proofErr w:type="spellEnd"/>
      <w:r w:rsidRPr="0040557B">
        <w:rPr>
          <w:rFonts w:ascii="Segoe UI" w:hAnsi="Segoe UI" w:cs="Segoe UI"/>
          <w:sz w:val="18"/>
          <w:szCs w:val="18"/>
          <w:lang w:val="es-ES"/>
        </w:rPr>
        <w:t xml:space="preserve"> in </w:t>
      </w:r>
      <w:proofErr w:type="spellStart"/>
      <w:r w:rsidRPr="0040557B">
        <w:rPr>
          <w:rFonts w:ascii="Segoe UI" w:hAnsi="Segoe UI" w:cs="Segoe UI"/>
          <w:sz w:val="18"/>
          <w:szCs w:val="18"/>
          <w:lang w:val="es-ES"/>
        </w:rPr>
        <w:t>the</w:t>
      </w:r>
      <w:proofErr w:type="spellEnd"/>
      <w:r w:rsidRPr="0040557B">
        <w:rPr>
          <w:rFonts w:ascii="Segoe UI" w:hAnsi="Segoe UI" w:cs="Segoe UI"/>
          <w:sz w:val="18"/>
          <w:szCs w:val="18"/>
          <w:lang w:val="es-ES"/>
        </w:rPr>
        <w:t xml:space="preserve"> Ring</w:t>
      </w:r>
      <w:r w:rsidR="00611C8A">
        <w:rPr>
          <w:rFonts w:ascii="Segoe UI" w:hAnsi="Segoe UI" w:cs="Segoe UI"/>
          <w:sz w:val="18"/>
          <w:szCs w:val="18"/>
          <w:lang w:val="es-ES"/>
        </w:rPr>
        <w:t xml:space="preserve">, esta vez en </w:t>
      </w:r>
      <w:r w:rsidR="008C1040">
        <w:rPr>
          <w:rFonts w:ascii="Segoe UI" w:hAnsi="Segoe UI" w:cs="Segoe UI"/>
          <w:sz w:val="18"/>
          <w:szCs w:val="18"/>
          <w:lang w:val="es-ES"/>
        </w:rPr>
        <w:t xml:space="preserve">Miami </w:t>
      </w:r>
      <w:r w:rsidR="00294D72">
        <w:rPr>
          <w:rFonts w:ascii="Segoe UI" w:hAnsi="Segoe UI" w:cs="Segoe UI"/>
          <w:sz w:val="18"/>
          <w:szCs w:val="18"/>
          <w:lang w:val="es-ES"/>
        </w:rPr>
        <w:t xml:space="preserve">en el </w:t>
      </w:r>
      <w:r w:rsidR="008C1040">
        <w:rPr>
          <w:rFonts w:ascii="Segoe UI" w:hAnsi="Segoe UI" w:cs="Segoe UI"/>
          <w:sz w:val="18"/>
          <w:szCs w:val="18"/>
          <w:lang w:val="es-ES"/>
        </w:rPr>
        <w:t xml:space="preserve">espacio </w:t>
      </w:r>
      <w:proofErr w:type="spellStart"/>
      <w:r w:rsidR="00294D72" w:rsidRPr="0040557B">
        <w:rPr>
          <w:rFonts w:ascii="Segoe UI" w:hAnsi="Segoe UI" w:cs="Segoe UI"/>
          <w:sz w:val="18"/>
          <w:szCs w:val="18"/>
          <w:lang w:val="es-ES"/>
        </w:rPr>
        <w:t>Microtheater</w:t>
      </w:r>
      <w:proofErr w:type="spellEnd"/>
      <w:r w:rsidR="00294D72">
        <w:rPr>
          <w:rFonts w:ascii="Segoe UI" w:hAnsi="Segoe UI" w:cs="Segoe UI"/>
          <w:sz w:val="18"/>
          <w:szCs w:val="18"/>
          <w:lang w:val="es-ES"/>
        </w:rPr>
        <w:t xml:space="preserve">, situado en </w:t>
      </w:r>
      <w:r w:rsidR="008D41E5">
        <w:rPr>
          <w:rFonts w:ascii="Segoe UI" w:hAnsi="Segoe UI" w:cs="Segoe UI"/>
          <w:sz w:val="18"/>
          <w:szCs w:val="18"/>
          <w:lang w:val="es-ES"/>
        </w:rPr>
        <w:t xml:space="preserve">la </w:t>
      </w:r>
      <w:r w:rsidR="00C80873">
        <w:rPr>
          <w:rFonts w:ascii="Segoe UI" w:hAnsi="Segoe UI" w:cs="Segoe UI"/>
          <w:sz w:val="18"/>
          <w:szCs w:val="18"/>
          <w:lang w:val="es-ES"/>
        </w:rPr>
        <w:t>zona</w:t>
      </w:r>
      <w:r w:rsidR="008D41E5">
        <w:rPr>
          <w:rFonts w:ascii="Segoe UI" w:hAnsi="Segoe UI" w:cs="Segoe UI"/>
          <w:sz w:val="18"/>
          <w:szCs w:val="18"/>
          <w:lang w:val="es-ES"/>
        </w:rPr>
        <w:t xml:space="preserve"> más céntrica de </w:t>
      </w:r>
      <w:r w:rsidR="008C1040">
        <w:rPr>
          <w:rFonts w:ascii="Segoe UI" w:hAnsi="Segoe UI" w:cs="Segoe UI"/>
          <w:sz w:val="18"/>
          <w:szCs w:val="18"/>
          <w:lang w:val="es-ES"/>
        </w:rPr>
        <w:t>la ciudad</w:t>
      </w:r>
      <w:r w:rsidR="008D41E5">
        <w:rPr>
          <w:rFonts w:ascii="Segoe UI" w:hAnsi="Segoe UI" w:cs="Segoe UI"/>
          <w:sz w:val="18"/>
          <w:szCs w:val="18"/>
          <w:lang w:val="es-ES"/>
        </w:rPr>
        <w:t xml:space="preserve">. </w:t>
      </w:r>
      <w:r w:rsidRPr="0040557B">
        <w:rPr>
          <w:rFonts w:ascii="Segoe UI" w:hAnsi="Segoe UI" w:cs="Segoe UI"/>
          <w:sz w:val="18"/>
          <w:szCs w:val="18"/>
          <w:lang w:val="es-ES"/>
        </w:rPr>
        <w:t xml:space="preserve"> </w:t>
      </w:r>
    </w:p>
    <w:p w14:paraId="2D279C8B" w14:textId="77777777" w:rsidR="0040557B" w:rsidRDefault="0040557B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63AD4222" w14:textId="5426ED88" w:rsidR="00294D72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proofErr w:type="spellStart"/>
      <w:r w:rsidRPr="0040557B">
        <w:rPr>
          <w:rFonts w:ascii="Segoe UI" w:hAnsi="Segoe UI" w:cs="Segoe UI"/>
          <w:sz w:val="18"/>
          <w:szCs w:val="18"/>
          <w:lang w:val="es-ES"/>
        </w:rPr>
        <w:t>Get</w:t>
      </w:r>
      <w:proofErr w:type="spellEnd"/>
      <w:r w:rsidRPr="0040557B">
        <w:rPr>
          <w:rFonts w:ascii="Segoe UI" w:hAnsi="Segoe UI" w:cs="Segoe UI"/>
          <w:sz w:val="18"/>
          <w:szCs w:val="18"/>
          <w:lang w:val="es-ES"/>
        </w:rPr>
        <w:t xml:space="preserve"> in </w:t>
      </w:r>
      <w:proofErr w:type="spellStart"/>
      <w:r w:rsidRPr="0040557B">
        <w:rPr>
          <w:rFonts w:ascii="Segoe UI" w:hAnsi="Segoe UI" w:cs="Segoe UI"/>
          <w:sz w:val="18"/>
          <w:szCs w:val="18"/>
          <w:lang w:val="es-ES"/>
        </w:rPr>
        <w:t>the</w:t>
      </w:r>
      <w:proofErr w:type="spellEnd"/>
      <w:r w:rsidRPr="0040557B">
        <w:rPr>
          <w:rFonts w:ascii="Segoe UI" w:hAnsi="Segoe UI" w:cs="Segoe UI"/>
          <w:sz w:val="18"/>
          <w:szCs w:val="18"/>
          <w:lang w:val="es-ES"/>
        </w:rPr>
        <w:t xml:space="preserve"> Ring</w:t>
      </w:r>
      <w:r w:rsidR="0040557B" w:rsidRPr="0040557B">
        <w:rPr>
          <w:rFonts w:ascii="Segoe UI" w:hAnsi="Segoe UI" w:cs="Segoe UI"/>
          <w:sz w:val="18"/>
          <w:szCs w:val="18"/>
          <w:lang w:val="es-ES"/>
        </w:rPr>
        <w:t xml:space="preserve"> es un formato único</w:t>
      </w:r>
      <w:r w:rsidR="008C1040">
        <w:rPr>
          <w:rFonts w:ascii="Segoe UI" w:hAnsi="Segoe UI" w:cs="Segoe UI"/>
          <w:sz w:val="18"/>
          <w:szCs w:val="18"/>
          <w:lang w:val="es-ES"/>
        </w:rPr>
        <w:t xml:space="preserve"> que conecta </w:t>
      </w:r>
      <w:r w:rsidR="0040557B" w:rsidRPr="0040557B">
        <w:rPr>
          <w:rFonts w:ascii="Segoe UI" w:hAnsi="Segoe UI" w:cs="Segoe UI"/>
          <w:sz w:val="18"/>
          <w:szCs w:val="18"/>
          <w:lang w:val="es-ES"/>
        </w:rPr>
        <w:t>a cientos de emprendedores y e</w:t>
      </w:r>
      <w:r w:rsidR="00212EEF">
        <w:rPr>
          <w:rFonts w:ascii="Segoe UI" w:hAnsi="Segoe UI" w:cs="Segoe UI"/>
          <w:sz w:val="18"/>
          <w:szCs w:val="18"/>
          <w:lang w:val="es-ES"/>
        </w:rPr>
        <w:t>j</w:t>
      </w:r>
      <w:r w:rsidR="0040557B" w:rsidRPr="0040557B">
        <w:rPr>
          <w:rFonts w:ascii="Segoe UI" w:hAnsi="Segoe UI" w:cs="Segoe UI"/>
          <w:sz w:val="18"/>
          <w:szCs w:val="18"/>
          <w:lang w:val="es-ES"/>
        </w:rPr>
        <w:t>ecutivos de</w:t>
      </w:r>
      <w:r w:rsidR="0040557B">
        <w:rPr>
          <w:rFonts w:ascii="Segoe UI" w:hAnsi="Segoe UI" w:cs="Segoe UI"/>
          <w:sz w:val="18"/>
          <w:szCs w:val="18"/>
          <w:lang w:val="es-ES"/>
        </w:rPr>
        <w:t xml:space="preserve"> negocio. </w:t>
      </w:r>
      <w:proofErr w:type="gramStart"/>
      <w:r w:rsidR="008C1040" w:rsidRPr="0040557B">
        <w:rPr>
          <w:rFonts w:ascii="Segoe UI" w:hAnsi="Segoe UI" w:cs="Segoe UI"/>
          <w:sz w:val="18"/>
          <w:szCs w:val="18"/>
          <w:lang w:val="es-ES"/>
        </w:rPr>
        <w:t>L</w:t>
      </w:r>
      <w:r w:rsidR="008C1040">
        <w:rPr>
          <w:rFonts w:ascii="Segoe UI" w:hAnsi="Segoe UI" w:cs="Segoe UI"/>
          <w:sz w:val="18"/>
          <w:szCs w:val="18"/>
          <w:lang w:val="es-ES"/>
        </w:rPr>
        <w:t>as startups</w:t>
      </w:r>
      <w:r w:rsidR="0040557B" w:rsidRPr="0040557B">
        <w:rPr>
          <w:rFonts w:ascii="Segoe UI" w:hAnsi="Segoe UI" w:cs="Segoe UI"/>
          <w:sz w:val="18"/>
          <w:szCs w:val="18"/>
          <w:lang w:val="es-ES"/>
        </w:rPr>
        <w:t xml:space="preserve"> </w:t>
      </w:r>
      <w:r w:rsidR="00611C8A">
        <w:rPr>
          <w:rFonts w:ascii="Segoe UI" w:hAnsi="Segoe UI" w:cs="Segoe UI"/>
          <w:sz w:val="18"/>
          <w:szCs w:val="18"/>
          <w:lang w:val="es-ES"/>
        </w:rPr>
        <w:t>participantes</w:t>
      </w:r>
      <w:proofErr w:type="gramEnd"/>
      <w:r w:rsidR="00611C8A">
        <w:rPr>
          <w:rFonts w:ascii="Segoe UI" w:hAnsi="Segoe UI" w:cs="Segoe UI"/>
          <w:sz w:val="18"/>
          <w:szCs w:val="18"/>
          <w:lang w:val="es-ES"/>
        </w:rPr>
        <w:t xml:space="preserve"> </w:t>
      </w:r>
      <w:r w:rsidR="00C80873">
        <w:rPr>
          <w:rFonts w:ascii="Segoe UI" w:hAnsi="Segoe UI" w:cs="Segoe UI"/>
          <w:sz w:val="18"/>
          <w:szCs w:val="18"/>
          <w:lang w:val="es-ES"/>
        </w:rPr>
        <w:t>acceden</w:t>
      </w:r>
      <w:r w:rsidR="00AA52A5" w:rsidRPr="00AA52A5">
        <w:rPr>
          <w:rFonts w:ascii="Segoe UI" w:hAnsi="Segoe UI" w:cs="Segoe UI"/>
          <w:sz w:val="18"/>
          <w:szCs w:val="18"/>
          <w:lang w:val="es-ES"/>
        </w:rPr>
        <w:t xml:space="preserve"> a</w:t>
      </w:r>
      <w:r w:rsidR="0040557B" w:rsidRPr="00AA52A5">
        <w:rPr>
          <w:rFonts w:ascii="Segoe UI" w:hAnsi="Segoe UI" w:cs="Segoe UI"/>
          <w:sz w:val="18"/>
          <w:szCs w:val="18"/>
          <w:lang w:val="es-ES"/>
        </w:rPr>
        <w:t xml:space="preserve"> </w:t>
      </w:r>
      <w:r w:rsidR="0040557B" w:rsidRPr="0040557B">
        <w:rPr>
          <w:rFonts w:ascii="Segoe UI" w:hAnsi="Segoe UI" w:cs="Segoe UI"/>
          <w:sz w:val="18"/>
          <w:szCs w:val="18"/>
          <w:lang w:val="es-ES"/>
        </w:rPr>
        <w:t>la posibilidad de</w:t>
      </w:r>
      <w:r w:rsidR="0040557B">
        <w:rPr>
          <w:rFonts w:ascii="Segoe UI" w:hAnsi="Segoe UI" w:cs="Segoe UI"/>
          <w:sz w:val="18"/>
          <w:szCs w:val="18"/>
          <w:lang w:val="es-ES"/>
        </w:rPr>
        <w:t xml:space="preserve"> compartir sus soluciones </w:t>
      </w:r>
      <w:r w:rsidR="00930055" w:rsidRPr="00930055">
        <w:rPr>
          <w:rFonts w:ascii="Segoe UI" w:hAnsi="Segoe UI" w:cs="Segoe UI"/>
          <w:sz w:val="18"/>
          <w:szCs w:val="18"/>
          <w:lang w:val="es-ES"/>
        </w:rPr>
        <w:t xml:space="preserve">a golpe de pitch </w:t>
      </w:r>
      <w:r w:rsidR="0040557B">
        <w:rPr>
          <w:rFonts w:ascii="Segoe UI" w:hAnsi="Segoe UI" w:cs="Segoe UI"/>
          <w:sz w:val="18"/>
          <w:szCs w:val="18"/>
          <w:lang w:val="es-ES"/>
        </w:rPr>
        <w:t>con u</w:t>
      </w:r>
      <w:r w:rsidR="00294D72">
        <w:rPr>
          <w:rFonts w:ascii="Segoe UI" w:hAnsi="Segoe UI" w:cs="Segoe UI"/>
          <w:sz w:val="18"/>
          <w:szCs w:val="18"/>
          <w:lang w:val="es-ES"/>
        </w:rPr>
        <w:t xml:space="preserve">na comunidad </w:t>
      </w:r>
      <w:r w:rsidR="0040557B">
        <w:rPr>
          <w:rFonts w:ascii="Segoe UI" w:hAnsi="Segoe UI" w:cs="Segoe UI"/>
          <w:sz w:val="18"/>
          <w:szCs w:val="18"/>
          <w:lang w:val="es-ES"/>
        </w:rPr>
        <w:t>de empresas</w:t>
      </w:r>
      <w:r w:rsidR="00294D72">
        <w:rPr>
          <w:rFonts w:ascii="Segoe UI" w:hAnsi="Segoe UI" w:cs="Segoe UI"/>
          <w:sz w:val="18"/>
          <w:szCs w:val="18"/>
          <w:lang w:val="es-ES"/>
        </w:rPr>
        <w:t xml:space="preserve"> conectados por más de 150 eventos </w:t>
      </w:r>
      <w:r w:rsidR="008C1040">
        <w:rPr>
          <w:rFonts w:ascii="Segoe UI" w:hAnsi="Segoe UI" w:cs="Segoe UI"/>
          <w:sz w:val="18"/>
          <w:szCs w:val="18"/>
          <w:lang w:val="es-ES"/>
        </w:rPr>
        <w:t>que se organizan en el mundo anualmente</w:t>
      </w:r>
      <w:r w:rsidR="00294D72">
        <w:rPr>
          <w:rFonts w:ascii="Segoe UI" w:hAnsi="Segoe UI" w:cs="Segoe UI"/>
          <w:sz w:val="18"/>
          <w:szCs w:val="18"/>
          <w:lang w:val="es-ES"/>
        </w:rPr>
        <w:t>.</w:t>
      </w:r>
    </w:p>
    <w:p w14:paraId="08CEF0B1" w14:textId="77777777" w:rsidR="008D41E5" w:rsidRPr="00930055" w:rsidRDefault="008D41E5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05F45DB8" w14:textId="15FDDC89" w:rsidR="008D41E5" w:rsidRPr="008D41E5" w:rsidRDefault="008D41E5" w:rsidP="001C18E3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Este </w:t>
      </w:r>
      <w:proofErr w:type="spellStart"/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>Get</w:t>
      </w:r>
      <w:proofErr w:type="spellEnd"/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 in </w:t>
      </w:r>
      <w:proofErr w:type="spellStart"/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>the</w:t>
      </w:r>
      <w:proofErr w:type="spellEnd"/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 Ring ha sido el primero en organizarse en Estados Unidos</w:t>
      </w:r>
      <w:r w:rsidR="00611C8A">
        <w:rPr>
          <w:rFonts w:ascii="Segoe UI" w:hAnsi="Segoe UI" w:cs="Segoe UI"/>
          <w:sz w:val="18"/>
          <w:szCs w:val="18"/>
          <w:lang w:val="es-ES"/>
        </w:rPr>
        <w:t>. Con él,</w:t>
      </w:r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 Inspiralia quiere ayudar a los </w:t>
      </w:r>
      <w:r w:rsidR="008C1040">
        <w:rPr>
          <w:rFonts w:ascii="Segoe UI" w:hAnsi="Segoe UI" w:cs="Segoe UI"/>
          <w:b/>
          <w:bCs/>
          <w:sz w:val="18"/>
          <w:szCs w:val="18"/>
          <w:lang w:val="es-ES"/>
        </w:rPr>
        <w:t>participantes</w:t>
      </w:r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 a conseguir financiación</w:t>
      </w:r>
      <w:r w:rsidR="00F17D80">
        <w:rPr>
          <w:rFonts w:ascii="Segoe UI" w:hAnsi="Segoe UI" w:cs="Segoe UI"/>
          <w:b/>
          <w:bCs/>
          <w:sz w:val="18"/>
          <w:szCs w:val="18"/>
          <w:lang w:val="es-ES"/>
        </w:rPr>
        <w:t xml:space="preserve"> tanto</w:t>
      </w:r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 p</w:t>
      </w:r>
      <w:r w:rsidR="00F17D80">
        <w:rPr>
          <w:rFonts w:ascii="Segoe UI" w:hAnsi="Segoe UI" w:cs="Segoe UI"/>
          <w:b/>
          <w:bCs/>
          <w:sz w:val="18"/>
          <w:szCs w:val="18"/>
          <w:lang w:val="es-ES"/>
        </w:rPr>
        <w:t>ú</w:t>
      </w:r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blica como privada procedente de empresas de capital de riesgo </w:t>
      </w:r>
      <w:r w:rsidR="00F17D80">
        <w:rPr>
          <w:rFonts w:ascii="Segoe UI" w:hAnsi="Segoe UI" w:cs="Segoe UI"/>
          <w:b/>
          <w:bCs/>
          <w:sz w:val="18"/>
          <w:szCs w:val="18"/>
          <w:lang w:val="es-ES"/>
        </w:rPr>
        <w:t>y/o</w:t>
      </w:r>
      <w:r w:rsidRPr="008D41E5">
        <w:rPr>
          <w:rFonts w:ascii="Segoe UI" w:hAnsi="Segoe UI" w:cs="Segoe UI"/>
          <w:b/>
          <w:bCs/>
          <w:sz w:val="18"/>
          <w:szCs w:val="18"/>
          <w:lang w:val="es-ES"/>
        </w:rPr>
        <w:t xml:space="preserve"> agencias del gobierno federal. </w:t>
      </w:r>
    </w:p>
    <w:p w14:paraId="0ABBFDCA" w14:textId="77777777" w:rsidR="001C18E3" w:rsidRPr="00AA52A5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6903ECB9" w14:textId="09B86C70" w:rsidR="00AA52A5" w:rsidRDefault="00AA52A5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AA52A5">
        <w:rPr>
          <w:rFonts w:ascii="Segoe UI" w:hAnsi="Segoe UI" w:cs="Segoe UI"/>
          <w:sz w:val="18"/>
          <w:szCs w:val="18"/>
          <w:lang w:val="es-ES"/>
        </w:rPr>
        <w:t>El evento facilitó a</w:t>
      </w:r>
      <w:r>
        <w:rPr>
          <w:rFonts w:ascii="Segoe UI" w:hAnsi="Segoe UI" w:cs="Segoe UI"/>
          <w:sz w:val="18"/>
          <w:szCs w:val="18"/>
          <w:lang w:val="es-ES"/>
        </w:rPr>
        <w:t xml:space="preserve"> </w:t>
      </w:r>
      <w:r w:rsidR="008C1040">
        <w:rPr>
          <w:rFonts w:ascii="Segoe UI" w:hAnsi="Segoe UI" w:cs="Segoe UI"/>
          <w:sz w:val="18"/>
          <w:szCs w:val="18"/>
          <w:lang w:val="es-ES"/>
        </w:rPr>
        <w:t>las empresas rivales</w:t>
      </w:r>
      <w:r>
        <w:rPr>
          <w:rFonts w:ascii="Segoe UI" w:hAnsi="Segoe UI" w:cs="Segoe UI"/>
          <w:sz w:val="18"/>
          <w:szCs w:val="18"/>
          <w:lang w:val="es-ES"/>
        </w:rPr>
        <w:t>, seleccionad</w:t>
      </w:r>
      <w:r w:rsidR="00611C8A">
        <w:rPr>
          <w:rFonts w:ascii="Segoe UI" w:hAnsi="Segoe UI" w:cs="Segoe UI"/>
          <w:sz w:val="18"/>
          <w:szCs w:val="18"/>
          <w:lang w:val="es-ES"/>
        </w:rPr>
        <w:t>a</w:t>
      </w:r>
      <w:r>
        <w:rPr>
          <w:rFonts w:ascii="Segoe UI" w:hAnsi="Segoe UI" w:cs="Segoe UI"/>
          <w:sz w:val="18"/>
          <w:szCs w:val="18"/>
          <w:lang w:val="es-ES"/>
        </w:rPr>
        <w:t>s de 12 pa</w:t>
      </w:r>
      <w:r w:rsidR="00F17D80">
        <w:rPr>
          <w:rFonts w:ascii="Segoe UI" w:hAnsi="Segoe UI" w:cs="Segoe UI"/>
          <w:sz w:val="18"/>
          <w:szCs w:val="18"/>
          <w:lang w:val="es-ES"/>
        </w:rPr>
        <w:t>ís</w:t>
      </w:r>
      <w:r>
        <w:rPr>
          <w:rFonts w:ascii="Segoe UI" w:hAnsi="Segoe UI" w:cs="Segoe UI"/>
          <w:sz w:val="18"/>
          <w:szCs w:val="18"/>
          <w:lang w:val="es-ES"/>
        </w:rPr>
        <w:t>es, la</w:t>
      </w:r>
      <w:r w:rsidRPr="00AA52A5">
        <w:rPr>
          <w:rFonts w:ascii="Segoe UI" w:hAnsi="Segoe UI" w:cs="Segoe UI"/>
          <w:sz w:val="18"/>
          <w:szCs w:val="18"/>
          <w:lang w:val="es-ES"/>
        </w:rPr>
        <w:t xml:space="preserve"> o</w:t>
      </w:r>
      <w:r>
        <w:rPr>
          <w:rFonts w:ascii="Segoe UI" w:hAnsi="Segoe UI" w:cs="Segoe UI"/>
          <w:sz w:val="18"/>
          <w:szCs w:val="18"/>
          <w:lang w:val="es-ES"/>
        </w:rPr>
        <w:t xml:space="preserve">portunidad de formar parte de una gran comunidad de emprendedores, inversores y grandes corporaciones. </w:t>
      </w:r>
      <w:r w:rsidRPr="00AA52A5">
        <w:rPr>
          <w:rFonts w:ascii="Segoe UI" w:hAnsi="Segoe UI" w:cs="Segoe UI"/>
          <w:sz w:val="18"/>
          <w:szCs w:val="18"/>
          <w:lang w:val="es-ES"/>
        </w:rPr>
        <w:t>La competición consta de 3 fases clave</w:t>
      </w:r>
      <w:r>
        <w:rPr>
          <w:rFonts w:ascii="Segoe UI" w:hAnsi="Segoe UI" w:cs="Segoe UI"/>
          <w:sz w:val="18"/>
          <w:szCs w:val="18"/>
          <w:lang w:val="es-ES"/>
        </w:rPr>
        <w:t>:</w:t>
      </w:r>
    </w:p>
    <w:p w14:paraId="569D53D7" w14:textId="77777777" w:rsidR="00185159" w:rsidRPr="008C1040" w:rsidRDefault="00185159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6CA648C1" w14:textId="77777777" w:rsidR="00930055" w:rsidRPr="00930055" w:rsidRDefault="001C18E3" w:rsidP="00930055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930055">
        <w:rPr>
          <w:rFonts w:ascii="Segoe UI" w:hAnsi="Segoe UI" w:cs="Segoe UI"/>
          <w:sz w:val="18"/>
          <w:szCs w:val="18"/>
          <w:lang w:val="es-ES"/>
        </w:rPr>
        <w:t xml:space="preserve">1. </w:t>
      </w:r>
      <w:r w:rsidR="00930055" w:rsidRPr="00930055">
        <w:rPr>
          <w:rFonts w:ascii="Segoe UI" w:hAnsi="Segoe UI" w:cs="Segoe UI"/>
          <w:sz w:val="18"/>
          <w:szCs w:val="18"/>
          <w:u w:val="single"/>
          <w:lang w:val="es-ES"/>
        </w:rPr>
        <w:t>Entrenamiento Pitch</w:t>
      </w:r>
      <w:r w:rsidRPr="00930055">
        <w:rPr>
          <w:rFonts w:ascii="Segoe UI" w:hAnsi="Segoe UI" w:cs="Segoe UI"/>
          <w:sz w:val="18"/>
          <w:szCs w:val="18"/>
          <w:lang w:val="es-ES"/>
        </w:rPr>
        <w:t xml:space="preserve">: </w:t>
      </w:r>
      <w:r w:rsidR="00930055" w:rsidRPr="00930055">
        <w:rPr>
          <w:rFonts w:ascii="Segoe UI" w:hAnsi="Segoe UI" w:cs="Segoe UI"/>
          <w:sz w:val="18"/>
          <w:szCs w:val="18"/>
          <w:lang w:val="es-ES"/>
        </w:rPr>
        <w:t>las 20 empresas más disruptivas, partiendo de un grupo de solicitantes de 12 paíse</w:t>
      </w:r>
      <w:r w:rsidR="00930055">
        <w:rPr>
          <w:rFonts w:ascii="Segoe UI" w:hAnsi="Segoe UI" w:cs="Segoe UI"/>
          <w:sz w:val="18"/>
          <w:szCs w:val="18"/>
          <w:lang w:val="es-ES"/>
        </w:rPr>
        <w:t xml:space="preserve">s incluyendo </w:t>
      </w:r>
      <w:r w:rsidR="00F17D80">
        <w:rPr>
          <w:rFonts w:ascii="Segoe UI" w:hAnsi="Segoe UI" w:cs="Segoe UI"/>
          <w:sz w:val="18"/>
          <w:szCs w:val="18"/>
          <w:lang w:val="es-ES"/>
        </w:rPr>
        <w:t>países tan lejanos como</w:t>
      </w:r>
      <w:r w:rsidR="00930055">
        <w:rPr>
          <w:rFonts w:ascii="Segoe UI" w:hAnsi="Segoe UI" w:cs="Segoe UI"/>
          <w:sz w:val="18"/>
          <w:szCs w:val="18"/>
          <w:lang w:val="es-ES"/>
        </w:rPr>
        <w:t xml:space="preserve"> Suecia</w:t>
      </w:r>
      <w:r w:rsidR="00930055" w:rsidRPr="00930055">
        <w:rPr>
          <w:rFonts w:ascii="Segoe UI" w:hAnsi="Segoe UI" w:cs="Segoe UI"/>
          <w:sz w:val="18"/>
          <w:szCs w:val="18"/>
          <w:lang w:val="es-ES"/>
        </w:rPr>
        <w:t>, fueron invitadas al evento</w:t>
      </w:r>
      <w:r w:rsidR="00930055">
        <w:rPr>
          <w:rFonts w:ascii="Segoe UI" w:hAnsi="Segoe UI" w:cs="Segoe UI"/>
          <w:sz w:val="18"/>
          <w:szCs w:val="18"/>
          <w:lang w:val="es-ES"/>
        </w:rPr>
        <w:t xml:space="preserve"> para pasar </w:t>
      </w:r>
      <w:r w:rsidR="00920495">
        <w:rPr>
          <w:rFonts w:ascii="Segoe UI" w:hAnsi="Segoe UI" w:cs="Segoe UI"/>
          <w:sz w:val="18"/>
          <w:szCs w:val="18"/>
          <w:lang w:val="es-ES"/>
        </w:rPr>
        <w:t>un</w:t>
      </w:r>
      <w:r w:rsidR="00930055">
        <w:rPr>
          <w:rFonts w:ascii="Segoe UI" w:hAnsi="Segoe UI" w:cs="Segoe UI"/>
          <w:sz w:val="18"/>
          <w:szCs w:val="18"/>
          <w:lang w:val="es-ES"/>
        </w:rPr>
        <w:t xml:space="preserve"> día </w:t>
      </w:r>
      <w:r w:rsidR="00920495">
        <w:rPr>
          <w:rFonts w:ascii="Segoe UI" w:hAnsi="Segoe UI" w:cs="Segoe UI"/>
          <w:sz w:val="18"/>
          <w:szCs w:val="18"/>
          <w:lang w:val="es-ES"/>
        </w:rPr>
        <w:t xml:space="preserve">de </w:t>
      </w:r>
      <w:r w:rsidR="00930055">
        <w:rPr>
          <w:rFonts w:ascii="Segoe UI" w:hAnsi="Segoe UI" w:cs="Segoe UI"/>
          <w:sz w:val="18"/>
          <w:szCs w:val="18"/>
          <w:lang w:val="es-ES"/>
        </w:rPr>
        <w:t>entre</w:t>
      </w:r>
      <w:r w:rsidR="00920495">
        <w:rPr>
          <w:rFonts w:ascii="Segoe UI" w:hAnsi="Segoe UI" w:cs="Segoe UI"/>
          <w:sz w:val="18"/>
          <w:szCs w:val="18"/>
          <w:lang w:val="es-ES"/>
        </w:rPr>
        <w:t xml:space="preserve">namiento y afinación de sus </w:t>
      </w:r>
      <w:r w:rsidR="00F17D80">
        <w:rPr>
          <w:rFonts w:ascii="Segoe UI" w:hAnsi="Segoe UI" w:cs="Segoe UI"/>
          <w:sz w:val="18"/>
          <w:szCs w:val="18"/>
          <w:lang w:val="es-ES"/>
        </w:rPr>
        <w:t>presentaciones</w:t>
      </w:r>
      <w:r w:rsidR="00920495">
        <w:rPr>
          <w:rFonts w:ascii="Segoe UI" w:hAnsi="Segoe UI" w:cs="Segoe UI"/>
          <w:sz w:val="18"/>
          <w:szCs w:val="18"/>
          <w:lang w:val="es-ES"/>
        </w:rPr>
        <w:t xml:space="preserve">. </w:t>
      </w:r>
      <w:r w:rsidR="00930055">
        <w:rPr>
          <w:rFonts w:ascii="Segoe UI" w:hAnsi="Segoe UI" w:cs="Segoe UI"/>
          <w:sz w:val="18"/>
          <w:szCs w:val="18"/>
          <w:lang w:val="es-ES"/>
        </w:rPr>
        <w:t xml:space="preserve"> </w:t>
      </w:r>
    </w:p>
    <w:p w14:paraId="4241F24C" w14:textId="77777777" w:rsidR="00930055" w:rsidRPr="008C1040" w:rsidRDefault="00930055" w:rsidP="00930055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76F933E2" w14:textId="77777777" w:rsidR="001F67B4" w:rsidRDefault="00920495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920495">
        <w:rPr>
          <w:rFonts w:ascii="Segoe UI" w:hAnsi="Segoe UI" w:cs="Segoe UI"/>
          <w:sz w:val="18"/>
          <w:szCs w:val="18"/>
          <w:lang w:val="es-ES"/>
        </w:rPr>
        <w:t xml:space="preserve">2. </w:t>
      </w:r>
      <w:r w:rsidRPr="00920495">
        <w:rPr>
          <w:rFonts w:ascii="Segoe UI" w:hAnsi="Segoe UI" w:cs="Segoe UI"/>
          <w:sz w:val="18"/>
          <w:szCs w:val="18"/>
          <w:u w:val="single"/>
          <w:lang w:val="es-ES"/>
        </w:rPr>
        <w:t>Panel de Selección</w:t>
      </w:r>
      <w:r w:rsidRPr="00920495">
        <w:rPr>
          <w:rFonts w:ascii="Segoe UI" w:hAnsi="Segoe UI" w:cs="Segoe UI"/>
          <w:sz w:val="18"/>
          <w:szCs w:val="18"/>
          <w:lang w:val="es-ES"/>
        </w:rPr>
        <w:t>: Cada u</w:t>
      </w:r>
      <w:r>
        <w:rPr>
          <w:rFonts w:ascii="Segoe UI" w:hAnsi="Segoe UI" w:cs="Segoe UI"/>
          <w:sz w:val="18"/>
          <w:szCs w:val="18"/>
          <w:lang w:val="es-ES"/>
        </w:rPr>
        <w:t>n</w:t>
      </w:r>
      <w:r w:rsidR="00F17D80">
        <w:rPr>
          <w:rFonts w:ascii="Segoe UI" w:hAnsi="Segoe UI" w:cs="Segoe UI"/>
          <w:sz w:val="18"/>
          <w:szCs w:val="18"/>
          <w:lang w:val="es-ES"/>
        </w:rPr>
        <w:t>a</w:t>
      </w:r>
      <w:r>
        <w:rPr>
          <w:rFonts w:ascii="Segoe UI" w:hAnsi="Segoe UI" w:cs="Segoe UI"/>
          <w:sz w:val="18"/>
          <w:szCs w:val="18"/>
          <w:lang w:val="es-ES"/>
        </w:rPr>
        <w:t xml:space="preserve"> de </w:t>
      </w:r>
      <w:proofErr w:type="gramStart"/>
      <w:r>
        <w:rPr>
          <w:rFonts w:ascii="Segoe UI" w:hAnsi="Segoe UI" w:cs="Segoe UI"/>
          <w:sz w:val="18"/>
          <w:szCs w:val="18"/>
          <w:lang w:val="es-ES"/>
        </w:rPr>
        <w:t>l</w:t>
      </w:r>
      <w:r w:rsidR="00F17D80">
        <w:rPr>
          <w:rFonts w:ascii="Segoe UI" w:hAnsi="Segoe UI" w:cs="Segoe UI"/>
          <w:sz w:val="18"/>
          <w:szCs w:val="18"/>
          <w:lang w:val="es-ES"/>
        </w:rPr>
        <w:t>a</w:t>
      </w:r>
      <w:r>
        <w:rPr>
          <w:rFonts w:ascii="Segoe UI" w:hAnsi="Segoe UI" w:cs="Segoe UI"/>
          <w:sz w:val="18"/>
          <w:szCs w:val="18"/>
          <w:lang w:val="es-ES"/>
        </w:rPr>
        <w:t>s startups</w:t>
      </w:r>
      <w:proofErr w:type="gramEnd"/>
      <w:r>
        <w:rPr>
          <w:rFonts w:ascii="Segoe UI" w:hAnsi="Segoe UI" w:cs="Segoe UI"/>
          <w:sz w:val="18"/>
          <w:szCs w:val="18"/>
          <w:lang w:val="es-ES"/>
        </w:rPr>
        <w:t xml:space="preserve"> se enfrentaron</w:t>
      </w:r>
      <w:r w:rsidR="0014777F">
        <w:rPr>
          <w:rFonts w:ascii="Segoe UI" w:hAnsi="Segoe UI" w:cs="Segoe UI"/>
          <w:sz w:val="18"/>
          <w:szCs w:val="18"/>
          <w:lang w:val="es-ES"/>
        </w:rPr>
        <w:t xml:space="preserve"> a las preguntas y comentarios de un </w:t>
      </w:r>
      <w:r w:rsidR="00F17D80">
        <w:rPr>
          <w:rFonts w:ascii="Segoe UI" w:hAnsi="Segoe UI" w:cs="Segoe UI"/>
          <w:sz w:val="18"/>
          <w:szCs w:val="18"/>
          <w:lang w:val="es-ES"/>
        </w:rPr>
        <w:t xml:space="preserve">tribunal compuesto por </w:t>
      </w:r>
      <w:r>
        <w:rPr>
          <w:rFonts w:ascii="Segoe UI" w:hAnsi="Segoe UI" w:cs="Segoe UI"/>
          <w:sz w:val="18"/>
          <w:szCs w:val="18"/>
          <w:lang w:val="es-ES"/>
        </w:rPr>
        <w:t xml:space="preserve">tres expertos </w:t>
      </w:r>
      <w:r w:rsidR="0014777F">
        <w:rPr>
          <w:rFonts w:ascii="Segoe UI" w:hAnsi="Segoe UI" w:cs="Segoe UI"/>
          <w:sz w:val="18"/>
          <w:szCs w:val="18"/>
          <w:lang w:val="es-ES"/>
        </w:rPr>
        <w:t>tras haber</w:t>
      </w:r>
      <w:r w:rsidR="00F17D80">
        <w:rPr>
          <w:rFonts w:ascii="Segoe UI" w:hAnsi="Segoe UI" w:cs="Segoe UI"/>
          <w:sz w:val="18"/>
          <w:szCs w:val="18"/>
          <w:lang w:val="es-ES"/>
        </w:rPr>
        <w:t xml:space="preserve"> realizado su presentación en solo </w:t>
      </w:r>
      <w:r>
        <w:rPr>
          <w:rFonts w:ascii="Segoe UI" w:hAnsi="Segoe UI" w:cs="Segoe UI"/>
          <w:sz w:val="18"/>
          <w:szCs w:val="18"/>
          <w:lang w:val="es-ES"/>
        </w:rPr>
        <w:t xml:space="preserve">8 </w:t>
      </w:r>
      <w:r w:rsidR="0014777F">
        <w:rPr>
          <w:rFonts w:ascii="Segoe UI" w:hAnsi="Segoe UI" w:cs="Segoe UI"/>
          <w:sz w:val="18"/>
          <w:szCs w:val="18"/>
          <w:lang w:val="es-ES"/>
        </w:rPr>
        <w:t>minutos</w:t>
      </w:r>
      <w:r>
        <w:rPr>
          <w:rFonts w:ascii="Segoe UI" w:hAnsi="Segoe UI" w:cs="Segoe UI"/>
          <w:sz w:val="18"/>
          <w:szCs w:val="18"/>
          <w:lang w:val="es-ES"/>
        </w:rPr>
        <w:t xml:space="preserve">. </w:t>
      </w:r>
      <w:r w:rsidR="00C80873">
        <w:rPr>
          <w:rFonts w:ascii="Segoe UI" w:hAnsi="Segoe UI" w:cs="Segoe UI"/>
          <w:sz w:val="18"/>
          <w:szCs w:val="18"/>
          <w:lang w:val="es-ES"/>
        </w:rPr>
        <w:t xml:space="preserve">El jurado </w:t>
      </w:r>
      <w:r w:rsidR="0014777F">
        <w:rPr>
          <w:rFonts w:ascii="Segoe UI" w:hAnsi="Segoe UI" w:cs="Segoe UI"/>
          <w:sz w:val="18"/>
          <w:szCs w:val="18"/>
          <w:lang w:val="es-ES"/>
        </w:rPr>
        <w:t xml:space="preserve">nombró las 6 finalistas para la gran batalla y </w:t>
      </w:r>
      <w:r w:rsidR="00C80873" w:rsidRPr="00C80873">
        <w:rPr>
          <w:rFonts w:ascii="Segoe UI" w:hAnsi="Segoe UI" w:cs="Segoe UI"/>
          <w:sz w:val="18"/>
          <w:szCs w:val="18"/>
          <w:lang w:val="es-ES"/>
        </w:rPr>
        <w:t>proporcionó valiosos comentarios</w:t>
      </w:r>
      <w:r w:rsidR="0014777F">
        <w:rPr>
          <w:rFonts w:ascii="Segoe UI" w:hAnsi="Segoe UI" w:cs="Segoe UI"/>
          <w:sz w:val="18"/>
          <w:szCs w:val="18"/>
          <w:lang w:val="es-ES"/>
        </w:rPr>
        <w:t xml:space="preserve">. </w:t>
      </w:r>
    </w:p>
    <w:p w14:paraId="514862FB" w14:textId="77777777" w:rsidR="001F67B4" w:rsidRPr="0053691C" w:rsidRDefault="001F67B4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610A1704" w14:textId="77777777" w:rsidR="00B63934" w:rsidRPr="00B63934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B63934">
        <w:rPr>
          <w:rFonts w:ascii="Segoe UI" w:hAnsi="Segoe UI" w:cs="Segoe UI"/>
          <w:sz w:val="18"/>
          <w:szCs w:val="18"/>
          <w:lang w:val="es-ES"/>
        </w:rPr>
        <w:t xml:space="preserve">3. </w:t>
      </w:r>
      <w:r w:rsidR="00B63934" w:rsidRPr="00B63934">
        <w:rPr>
          <w:rFonts w:ascii="Segoe UI" w:hAnsi="Segoe UI" w:cs="Segoe UI"/>
          <w:sz w:val="18"/>
          <w:szCs w:val="18"/>
          <w:u w:val="single"/>
          <w:lang w:val="es-ES"/>
        </w:rPr>
        <w:t>La batalla final entre Campeones</w:t>
      </w:r>
      <w:r w:rsidRPr="00B63934">
        <w:rPr>
          <w:rFonts w:ascii="Segoe UI" w:hAnsi="Segoe UI" w:cs="Segoe UI"/>
          <w:sz w:val="18"/>
          <w:szCs w:val="18"/>
          <w:lang w:val="es-ES"/>
        </w:rPr>
        <w:t xml:space="preserve">: </w:t>
      </w:r>
      <w:r w:rsidR="00B63934" w:rsidRPr="00B63934">
        <w:rPr>
          <w:rFonts w:ascii="Segoe UI" w:hAnsi="Segoe UI" w:cs="Segoe UI"/>
          <w:sz w:val="18"/>
          <w:szCs w:val="18"/>
          <w:lang w:val="es-ES"/>
        </w:rPr>
        <w:t xml:space="preserve">Los 6 finalistas participaron en tres batallas </w:t>
      </w:r>
      <w:r w:rsidR="0041088B">
        <w:rPr>
          <w:rFonts w:ascii="Segoe UI" w:hAnsi="Segoe UI" w:cs="Segoe UI"/>
          <w:sz w:val="18"/>
          <w:szCs w:val="18"/>
          <w:lang w:val="es-ES"/>
        </w:rPr>
        <w:t>de discursos</w:t>
      </w:r>
      <w:r w:rsidR="00B63934">
        <w:rPr>
          <w:rFonts w:ascii="Segoe UI" w:hAnsi="Segoe UI" w:cs="Segoe UI"/>
          <w:sz w:val="18"/>
          <w:szCs w:val="18"/>
          <w:lang w:val="es-ES"/>
        </w:rPr>
        <w:t>,</w:t>
      </w:r>
      <w:r w:rsidR="00B63934" w:rsidRPr="00930055">
        <w:rPr>
          <w:rFonts w:ascii="Segoe UI" w:hAnsi="Segoe UI" w:cs="Segoe UI"/>
          <w:sz w:val="18"/>
          <w:szCs w:val="18"/>
          <w:lang w:val="es-ES"/>
        </w:rPr>
        <w:t xml:space="preserve"> </w:t>
      </w:r>
      <w:r w:rsidR="00B63934" w:rsidRPr="00B63934">
        <w:rPr>
          <w:rFonts w:ascii="Segoe UI" w:hAnsi="Segoe UI" w:cs="Segoe UI"/>
          <w:sz w:val="18"/>
          <w:szCs w:val="18"/>
          <w:lang w:val="es-ES"/>
        </w:rPr>
        <w:t xml:space="preserve">1 </w:t>
      </w:r>
      <w:r w:rsidR="00B63934">
        <w:rPr>
          <w:rFonts w:ascii="Segoe UI" w:hAnsi="Segoe UI" w:cs="Segoe UI"/>
          <w:sz w:val="18"/>
          <w:szCs w:val="18"/>
          <w:lang w:val="es-ES"/>
        </w:rPr>
        <w:t>contra</w:t>
      </w:r>
      <w:r w:rsidR="00B63934" w:rsidRPr="00B63934">
        <w:rPr>
          <w:rFonts w:ascii="Segoe UI" w:hAnsi="Segoe UI" w:cs="Segoe UI"/>
          <w:sz w:val="18"/>
          <w:szCs w:val="18"/>
          <w:lang w:val="es-ES"/>
        </w:rPr>
        <w:t xml:space="preserve"> 1 frente a un panel de jurado que eligió a los 3 campeones</w:t>
      </w:r>
      <w:r w:rsidR="008C1040">
        <w:rPr>
          <w:rFonts w:ascii="Segoe UI" w:hAnsi="Segoe UI" w:cs="Segoe UI"/>
          <w:sz w:val="18"/>
          <w:szCs w:val="18"/>
          <w:lang w:val="es-ES"/>
        </w:rPr>
        <w:t>. Estas compañías</w:t>
      </w:r>
      <w:r w:rsidR="00B63934" w:rsidRPr="00B63934">
        <w:rPr>
          <w:rFonts w:ascii="Segoe UI" w:hAnsi="Segoe UI" w:cs="Segoe UI"/>
          <w:sz w:val="18"/>
          <w:szCs w:val="18"/>
          <w:lang w:val="es-ES"/>
        </w:rPr>
        <w:t xml:space="preserve"> ahora lucharán en </w:t>
      </w:r>
      <w:r w:rsidR="00B63934">
        <w:rPr>
          <w:rFonts w:ascii="Segoe UI" w:hAnsi="Segoe UI" w:cs="Segoe UI"/>
          <w:sz w:val="18"/>
          <w:szCs w:val="18"/>
          <w:lang w:val="es-ES"/>
        </w:rPr>
        <w:t>la final en el Glob</w:t>
      </w:r>
      <w:r w:rsidR="00B63934" w:rsidRPr="00B63934">
        <w:rPr>
          <w:rFonts w:ascii="Segoe UI" w:hAnsi="Segoe UI" w:cs="Segoe UI"/>
          <w:sz w:val="18"/>
          <w:szCs w:val="18"/>
          <w:lang w:val="es-ES"/>
        </w:rPr>
        <w:t xml:space="preserve">al </w:t>
      </w:r>
      <w:proofErr w:type="spellStart"/>
      <w:r w:rsidR="00B63934" w:rsidRPr="00B63934">
        <w:rPr>
          <w:rFonts w:ascii="Segoe UI" w:hAnsi="Segoe UI" w:cs="Segoe UI"/>
          <w:sz w:val="18"/>
          <w:szCs w:val="18"/>
          <w:lang w:val="es-ES"/>
        </w:rPr>
        <w:t>Meetup</w:t>
      </w:r>
      <w:proofErr w:type="spellEnd"/>
      <w:r w:rsidR="00B63934" w:rsidRPr="00B63934">
        <w:rPr>
          <w:rFonts w:ascii="Segoe UI" w:hAnsi="Segoe UI" w:cs="Segoe UI"/>
          <w:sz w:val="18"/>
          <w:szCs w:val="18"/>
          <w:lang w:val="es-ES"/>
        </w:rPr>
        <w:t xml:space="preserve"> el próximo junio en Montreal, Canadá.</w:t>
      </w:r>
    </w:p>
    <w:p w14:paraId="5B21DA81" w14:textId="77777777" w:rsidR="00F6492D" w:rsidRPr="00B63934" w:rsidRDefault="00F6492D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3CC86FD7" w14:textId="77777777" w:rsidR="00F6492D" w:rsidRPr="00294D72" w:rsidRDefault="00294D72" w:rsidP="001C18E3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Los </w:t>
      </w:r>
      <w:r w:rsidR="008C1040">
        <w:rPr>
          <w:rFonts w:ascii="Segoe UI" w:hAnsi="Segoe UI" w:cs="Segoe UI"/>
          <w:b/>
          <w:bCs/>
          <w:sz w:val="18"/>
          <w:szCs w:val="18"/>
          <w:lang w:val="es-ES"/>
        </w:rPr>
        <w:t>tres</w:t>
      </w:r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 ganadores de</w:t>
      </w:r>
      <w:r w:rsidR="001F67B4"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 </w:t>
      </w:r>
      <w:proofErr w:type="spellStart"/>
      <w:r w:rsidR="001F67B4" w:rsidRPr="00294D72">
        <w:rPr>
          <w:rFonts w:ascii="Segoe UI" w:hAnsi="Segoe UI" w:cs="Segoe UI"/>
          <w:b/>
          <w:bCs/>
          <w:sz w:val="18"/>
          <w:szCs w:val="18"/>
          <w:lang w:val="es-ES"/>
        </w:rPr>
        <w:t>Get</w:t>
      </w:r>
      <w:proofErr w:type="spellEnd"/>
      <w:r w:rsidR="001F67B4"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 in </w:t>
      </w:r>
      <w:proofErr w:type="spellStart"/>
      <w:r w:rsidR="001F67B4" w:rsidRPr="00294D72">
        <w:rPr>
          <w:rFonts w:ascii="Segoe UI" w:hAnsi="Segoe UI" w:cs="Segoe UI"/>
          <w:b/>
          <w:bCs/>
          <w:sz w:val="18"/>
          <w:szCs w:val="18"/>
          <w:lang w:val="es-ES"/>
        </w:rPr>
        <w:t>the</w:t>
      </w:r>
      <w:proofErr w:type="spellEnd"/>
      <w:r w:rsidR="001F67B4"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 Ring Miami </w:t>
      </w:r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>fueron:</w:t>
      </w:r>
    </w:p>
    <w:p w14:paraId="707750F0" w14:textId="77777777" w:rsidR="00F6492D" w:rsidRPr="00294D72" w:rsidRDefault="00F6492D" w:rsidP="001C18E3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</w:p>
    <w:p w14:paraId="50370826" w14:textId="5265A6B2" w:rsidR="006C417A" w:rsidRPr="00294D72" w:rsidRDefault="00A9088E" w:rsidP="00A9088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  <w:proofErr w:type="spellStart"/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>Khatija</w:t>
      </w:r>
      <w:proofErr w:type="spellEnd"/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 Ali </w:t>
      </w:r>
      <w:r w:rsidR="00294D72" w:rsidRPr="00294D72">
        <w:rPr>
          <w:rFonts w:ascii="Segoe UI" w:hAnsi="Segoe UI" w:cs="Segoe UI"/>
          <w:sz w:val="18"/>
          <w:szCs w:val="18"/>
          <w:lang w:val="es-ES"/>
        </w:rPr>
        <w:t>de</w:t>
      </w:r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 </w:t>
      </w:r>
      <w:proofErr w:type="spellStart"/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>BioSapien</w:t>
      </w:r>
      <w:proofErr w:type="spellEnd"/>
      <w:r w:rsidR="00611C8A">
        <w:rPr>
          <w:rFonts w:ascii="Segoe UI" w:hAnsi="Segoe UI" w:cs="Segoe UI"/>
          <w:b/>
          <w:bCs/>
          <w:sz w:val="18"/>
          <w:szCs w:val="18"/>
          <w:lang w:val="es-ES"/>
        </w:rPr>
        <w:t>.</w:t>
      </w:r>
    </w:p>
    <w:p w14:paraId="6A407E0E" w14:textId="20B8EBF5" w:rsidR="00C550FB" w:rsidRPr="00C550FB" w:rsidRDefault="00A9088E" w:rsidP="00C550FB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Alejandro </w:t>
      </w:r>
      <w:proofErr w:type="spellStart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>Burgana</w:t>
      </w:r>
      <w:proofErr w:type="spellEnd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 </w:t>
      </w:r>
      <w:r w:rsidR="00294D72" w:rsidRPr="00E66D8B">
        <w:rPr>
          <w:rFonts w:ascii="Segoe UI" w:hAnsi="Segoe UI" w:cs="Segoe UI"/>
          <w:sz w:val="18"/>
          <w:szCs w:val="18"/>
          <w:lang w:val="es-ES"/>
        </w:rPr>
        <w:t>de</w:t>
      </w:r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 OBE </w:t>
      </w:r>
      <w:proofErr w:type="spellStart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>Power</w:t>
      </w:r>
      <w:proofErr w:type="spellEnd"/>
      <w:r w:rsidR="00611C8A">
        <w:rPr>
          <w:rFonts w:ascii="Segoe UI" w:hAnsi="Segoe UI" w:cs="Segoe UI"/>
          <w:b/>
          <w:bCs/>
          <w:sz w:val="18"/>
          <w:szCs w:val="18"/>
          <w:lang w:val="es-ES"/>
        </w:rPr>
        <w:t>.</w:t>
      </w:r>
    </w:p>
    <w:p w14:paraId="3926A93A" w14:textId="7140E20E" w:rsidR="001C18E3" w:rsidRPr="00611C8A" w:rsidRDefault="00A9088E" w:rsidP="00E66D8B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  <w:r w:rsidRPr="00611C8A">
        <w:rPr>
          <w:rFonts w:ascii="Segoe UI" w:hAnsi="Segoe UI" w:cs="Segoe UI"/>
          <w:b/>
          <w:bCs/>
          <w:sz w:val="18"/>
          <w:szCs w:val="18"/>
          <w:lang w:val="en-GB"/>
        </w:rPr>
        <w:t xml:space="preserve">Bryan Young </w:t>
      </w:r>
      <w:r w:rsidR="00294D72" w:rsidRPr="00611C8A">
        <w:rPr>
          <w:rFonts w:ascii="Segoe UI" w:hAnsi="Segoe UI" w:cs="Segoe UI"/>
          <w:sz w:val="18"/>
          <w:szCs w:val="18"/>
          <w:lang w:val="en-GB"/>
        </w:rPr>
        <w:t>de</w:t>
      </w:r>
      <w:r w:rsidRPr="00611C8A"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611C8A">
        <w:rPr>
          <w:rFonts w:ascii="Segoe UI" w:hAnsi="Segoe UI" w:cs="Segoe UI"/>
          <w:b/>
          <w:bCs/>
          <w:sz w:val="18"/>
          <w:szCs w:val="18"/>
          <w:lang w:val="en-GB"/>
        </w:rPr>
        <w:t>Home Lending Pal</w:t>
      </w:r>
      <w:r w:rsidR="00611C8A">
        <w:rPr>
          <w:rFonts w:ascii="Segoe UI" w:hAnsi="Segoe UI" w:cs="Segoe UI"/>
          <w:b/>
          <w:bCs/>
          <w:sz w:val="18"/>
          <w:szCs w:val="18"/>
          <w:lang w:val="en-GB"/>
        </w:rPr>
        <w:t>.</w:t>
      </w:r>
    </w:p>
    <w:p w14:paraId="1B36F203" w14:textId="77777777" w:rsidR="001C18E3" w:rsidRPr="00611C8A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25EF0BB2" w14:textId="77777777" w:rsidR="006C417A" w:rsidRPr="00611C8A" w:rsidRDefault="006C417A" w:rsidP="001C18E3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5EA084C1" w14:textId="6A28F465" w:rsidR="00294D72" w:rsidRPr="00BF4F5E" w:rsidRDefault="00611C8A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BF4F5E">
        <w:rPr>
          <w:rFonts w:ascii="Segoe UI" w:hAnsi="Segoe UI" w:cs="Segoe UI"/>
          <w:sz w:val="18"/>
          <w:szCs w:val="18"/>
          <w:lang w:val="es-ES"/>
        </w:rPr>
        <w:t xml:space="preserve">Testimonios: </w:t>
      </w:r>
    </w:p>
    <w:p w14:paraId="4034A4CD" w14:textId="77777777" w:rsidR="00611C8A" w:rsidRPr="00BF4F5E" w:rsidRDefault="00611C8A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17BA7DC1" w14:textId="77777777" w:rsidR="00611C8A" w:rsidRPr="00C550FB" w:rsidRDefault="00611C8A" w:rsidP="00611C8A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Alejandro </w:t>
      </w:r>
      <w:proofErr w:type="spellStart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>Burgana</w:t>
      </w:r>
      <w:proofErr w:type="spellEnd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 </w:t>
      </w:r>
      <w:r w:rsidRPr="00E66D8B">
        <w:rPr>
          <w:rFonts w:ascii="Segoe UI" w:hAnsi="Segoe UI" w:cs="Segoe UI"/>
          <w:sz w:val="18"/>
          <w:szCs w:val="18"/>
          <w:lang w:val="es-ES"/>
        </w:rPr>
        <w:t>de</w:t>
      </w:r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 OBE </w:t>
      </w:r>
      <w:proofErr w:type="spellStart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>Power</w:t>
      </w:r>
      <w:proofErr w:type="spellEnd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: </w:t>
      </w:r>
      <w:r w:rsidRPr="00E66D8B">
        <w:rPr>
          <w:rFonts w:ascii="Segoe UI" w:hAnsi="Segoe UI" w:cs="Segoe UI"/>
          <w:sz w:val="18"/>
          <w:szCs w:val="18"/>
          <w:lang w:val="es-ES"/>
        </w:rPr>
        <w:t>"</w:t>
      </w:r>
      <w:r>
        <w:rPr>
          <w:rFonts w:ascii="Segoe UI" w:hAnsi="Segoe UI" w:cs="Segoe UI"/>
          <w:sz w:val="18"/>
          <w:szCs w:val="18"/>
          <w:lang w:val="es-ES"/>
        </w:rPr>
        <w:t xml:space="preserve">El programa de </w:t>
      </w:r>
      <w:proofErr w:type="spellStart"/>
      <w:r>
        <w:rPr>
          <w:rFonts w:ascii="Segoe UI" w:hAnsi="Segoe UI" w:cs="Segoe UI"/>
          <w:sz w:val="18"/>
          <w:szCs w:val="18"/>
          <w:lang w:val="es-ES"/>
        </w:rPr>
        <w:t>Get</w:t>
      </w:r>
      <w:proofErr w:type="spellEnd"/>
      <w:r>
        <w:rPr>
          <w:rFonts w:ascii="Segoe UI" w:hAnsi="Segoe UI" w:cs="Segoe UI"/>
          <w:sz w:val="18"/>
          <w:szCs w:val="18"/>
          <w:lang w:val="es-ES"/>
        </w:rPr>
        <w:t xml:space="preserve"> in </w:t>
      </w:r>
      <w:proofErr w:type="spellStart"/>
      <w:r>
        <w:rPr>
          <w:rFonts w:ascii="Segoe UI" w:hAnsi="Segoe UI" w:cs="Segoe UI"/>
          <w:sz w:val="18"/>
          <w:szCs w:val="18"/>
          <w:lang w:val="es-ES"/>
        </w:rPr>
        <w:t>the</w:t>
      </w:r>
      <w:proofErr w:type="spellEnd"/>
      <w:r>
        <w:rPr>
          <w:rFonts w:ascii="Segoe UI" w:hAnsi="Segoe UI" w:cs="Segoe UI"/>
          <w:sz w:val="18"/>
          <w:szCs w:val="18"/>
          <w:lang w:val="es-ES"/>
        </w:rPr>
        <w:t xml:space="preserve"> Ring, </w:t>
      </w:r>
      <w:r w:rsidRPr="00C550FB">
        <w:rPr>
          <w:rFonts w:ascii="Segoe UI" w:hAnsi="Segoe UI" w:cs="Segoe UI"/>
          <w:sz w:val="18"/>
          <w:szCs w:val="18"/>
          <w:lang w:val="es-ES"/>
        </w:rPr>
        <w:t xml:space="preserve">los jueces y los patrocinadores son excepcionales. Nos reunimos con inversores de calidad para acelerar nuestro negocio de alto impacto. Nos sentimos honrados de haber sido </w:t>
      </w:r>
      <w:r>
        <w:rPr>
          <w:rFonts w:ascii="Segoe UI" w:hAnsi="Segoe UI" w:cs="Segoe UI"/>
          <w:sz w:val="18"/>
          <w:szCs w:val="18"/>
          <w:lang w:val="es-ES"/>
        </w:rPr>
        <w:t>uno de los tres</w:t>
      </w:r>
      <w:r w:rsidRPr="00C550FB">
        <w:rPr>
          <w:rFonts w:ascii="Segoe UI" w:hAnsi="Segoe UI" w:cs="Segoe UI"/>
          <w:sz w:val="18"/>
          <w:szCs w:val="18"/>
          <w:lang w:val="es-ES"/>
        </w:rPr>
        <w:t xml:space="preserve"> ganadores en Miami</w:t>
      </w:r>
      <w:r>
        <w:rPr>
          <w:rFonts w:ascii="Segoe UI" w:hAnsi="Segoe UI" w:cs="Segoe UI"/>
          <w:sz w:val="18"/>
          <w:szCs w:val="18"/>
          <w:lang w:val="es-ES"/>
        </w:rPr>
        <w:t>”.</w:t>
      </w:r>
    </w:p>
    <w:p w14:paraId="68771D31" w14:textId="77777777" w:rsidR="00611C8A" w:rsidRPr="00C550FB" w:rsidRDefault="00611C8A" w:rsidP="00611C8A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</w:p>
    <w:p w14:paraId="3CA7D6F7" w14:textId="77777777" w:rsidR="00611C8A" w:rsidRPr="00E66D8B" w:rsidRDefault="00611C8A" w:rsidP="00611C8A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lastRenderedPageBreak/>
        <w:t xml:space="preserve">Bryan Young </w:t>
      </w:r>
      <w:r w:rsidRPr="00E66D8B">
        <w:rPr>
          <w:rFonts w:ascii="Segoe UI" w:hAnsi="Segoe UI" w:cs="Segoe UI"/>
          <w:sz w:val="18"/>
          <w:szCs w:val="18"/>
          <w:lang w:val="es-ES"/>
        </w:rPr>
        <w:t xml:space="preserve">de </w:t>
      </w:r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Home </w:t>
      </w:r>
      <w:proofErr w:type="spellStart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>Lending</w:t>
      </w:r>
      <w:proofErr w:type="spellEnd"/>
      <w:r w:rsidRPr="00E66D8B">
        <w:rPr>
          <w:rFonts w:ascii="Segoe UI" w:hAnsi="Segoe UI" w:cs="Segoe UI"/>
          <w:b/>
          <w:bCs/>
          <w:sz w:val="18"/>
          <w:szCs w:val="18"/>
          <w:lang w:val="es-ES"/>
        </w:rPr>
        <w:t xml:space="preserve"> Pal: “</w:t>
      </w:r>
      <w:r w:rsidRPr="00E66D8B">
        <w:rPr>
          <w:rFonts w:ascii="Segoe UI" w:hAnsi="Segoe UI" w:cs="Segoe UI"/>
          <w:sz w:val="18"/>
          <w:szCs w:val="18"/>
          <w:lang w:val="es-ES"/>
        </w:rPr>
        <w:t xml:space="preserve">Las batallas 1 contra 1 </w:t>
      </w:r>
      <w:r>
        <w:rPr>
          <w:rFonts w:ascii="Segoe UI" w:hAnsi="Segoe UI" w:cs="Segoe UI"/>
          <w:sz w:val="18"/>
          <w:szCs w:val="18"/>
          <w:lang w:val="es-ES"/>
        </w:rPr>
        <w:t xml:space="preserve">se reducen </w:t>
      </w:r>
      <w:r w:rsidRPr="00E66D8B">
        <w:rPr>
          <w:rFonts w:ascii="Segoe UI" w:hAnsi="Segoe UI" w:cs="Segoe UI"/>
          <w:sz w:val="18"/>
          <w:szCs w:val="18"/>
          <w:lang w:val="es-ES"/>
        </w:rPr>
        <w:t xml:space="preserve">realmente a </w:t>
      </w:r>
      <w:r>
        <w:rPr>
          <w:rFonts w:ascii="Segoe UI" w:hAnsi="Segoe UI" w:cs="Segoe UI"/>
          <w:sz w:val="18"/>
          <w:szCs w:val="18"/>
          <w:lang w:val="es-ES"/>
        </w:rPr>
        <w:t>una</w:t>
      </w:r>
      <w:r w:rsidRPr="00E66D8B">
        <w:rPr>
          <w:rFonts w:ascii="Segoe UI" w:hAnsi="Segoe UI" w:cs="Segoe UI"/>
          <w:sz w:val="18"/>
          <w:szCs w:val="18"/>
          <w:lang w:val="es-ES"/>
        </w:rPr>
        <w:t xml:space="preserve"> forma concisa en que pued</w:t>
      </w:r>
      <w:r>
        <w:rPr>
          <w:rFonts w:ascii="Segoe UI" w:hAnsi="Segoe UI" w:cs="Segoe UI"/>
          <w:sz w:val="18"/>
          <w:szCs w:val="18"/>
          <w:lang w:val="es-ES"/>
        </w:rPr>
        <w:t>a</w:t>
      </w:r>
      <w:r w:rsidRPr="00E66D8B">
        <w:rPr>
          <w:rFonts w:ascii="Segoe UI" w:hAnsi="Segoe UI" w:cs="Segoe UI"/>
          <w:sz w:val="18"/>
          <w:szCs w:val="18"/>
          <w:lang w:val="es-ES"/>
        </w:rPr>
        <w:t>s articular l</w:t>
      </w:r>
      <w:r>
        <w:rPr>
          <w:rFonts w:ascii="Segoe UI" w:hAnsi="Segoe UI" w:cs="Segoe UI"/>
          <w:sz w:val="18"/>
          <w:szCs w:val="18"/>
          <w:lang w:val="es-ES"/>
        </w:rPr>
        <w:t xml:space="preserve">o </w:t>
      </w:r>
      <w:r w:rsidRPr="00E66D8B">
        <w:rPr>
          <w:rFonts w:ascii="Segoe UI" w:hAnsi="Segoe UI" w:cs="Segoe UI"/>
          <w:sz w:val="18"/>
          <w:szCs w:val="18"/>
          <w:lang w:val="es-ES"/>
        </w:rPr>
        <w:t>más importante y complej</w:t>
      </w:r>
      <w:r>
        <w:rPr>
          <w:rFonts w:ascii="Segoe UI" w:hAnsi="Segoe UI" w:cs="Segoe UI"/>
          <w:sz w:val="18"/>
          <w:szCs w:val="18"/>
          <w:lang w:val="es-ES"/>
        </w:rPr>
        <w:t>o</w:t>
      </w:r>
      <w:r w:rsidRPr="00E66D8B">
        <w:rPr>
          <w:rFonts w:ascii="Segoe UI" w:hAnsi="Segoe UI" w:cs="Segoe UI"/>
          <w:sz w:val="18"/>
          <w:szCs w:val="18"/>
          <w:lang w:val="es-ES"/>
        </w:rPr>
        <w:t xml:space="preserve"> de tu negocio en un corto período de tiempo. Este enfoque es </w:t>
      </w:r>
      <w:r>
        <w:rPr>
          <w:rFonts w:ascii="Segoe UI" w:hAnsi="Segoe UI" w:cs="Segoe UI"/>
          <w:sz w:val="18"/>
          <w:szCs w:val="18"/>
          <w:lang w:val="es-ES"/>
        </w:rPr>
        <w:t>ex</w:t>
      </w:r>
      <w:r w:rsidRPr="00E66D8B">
        <w:rPr>
          <w:rFonts w:ascii="Segoe UI" w:hAnsi="Segoe UI" w:cs="Segoe UI"/>
          <w:sz w:val="18"/>
          <w:szCs w:val="18"/>
          <w:lang w:val="es-ES"/>
        </w:rPr>
        <w:t>celente para aprender a atraer el interés</w:t>
      </w:r>
      <w:r>
        <w:rPr>
          <w:rFonts w:ascii="Segoe UI" w:hAnsi="Segoe UI" w:cs="Segoe UI"/>
          <w:sz w:val="18"/>
          <w:szCs w:val="18"/>
          <w:lang w:val="es-ES"/>
        </w:rPr>
        <w:t xml:space="preserve"> rápidamente y</w:t>
      </w:r>
      <w:r w:rsidRPr="00E66D8B">
        <w:rPr>
          <w:rFonts w:ascii="Segoe UI" w:hAnsi="Segoe UI" w:cs="Segoe UI"/>
          <w:sz w:val="18"/>
          <w:szCs w:val="18"/>
          <w:lang w:val="es-ES"/>
        </w:rPr>
        <w:t xml:space="preserve"> en cualquier entorno”.</w:t>
      </w:r>
    </w:p>
    <w:p w14:paraId="4F11B8D4" w14:textId="77777777" w:rsidR="00294D72" w:rsidRDefault="00294D72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75EC7940" w14:textId="77777777" w:rsidR="001C18E3" w:rsidRPr="00294D72" w:rsidRDefault="00294D72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294D72">
        <w:rPr>
          <w:rFonts w:ascii="Segoe UI" w:hAnsi="Segoe UI" w:cs="Segoe UI"/>
          <w:sz w:val="18"/>
          <w:szCs w:val="18"/>
          <w:lang w:val="es-ES"/>
        </w:rPr>
        <w:t xml:space="preserve">Queremos dar las gracias a los miembros del jurado </w:t>
      </w:r>
      <w:proofErr w:type="spellStart"/>
      <w:r w:rsidRPr="00294D72">
        <w:rPr>
          <w:rFonts w:ascii="Segoe UI" w:hAnsi="Segoe UI" w:cs="Segoe UI"/>
          <w:sz w:val="18"/>
          <w:szCs w:val="18"/>
          <w:lang w:val="es-ES"/>
        </w:rPr>
        <w:t>Champion</w:t>
      </w:r>
      <w:proofErr w:type="spellEnd"/>
      <w:r w:rsidR="001C18E3" w:rsidRPr="00294D72">
        <w:rPr>
          <w:rFonts w:ascii="Segoe UI" w:hAnsi="Segoe UI" w:cs="Segoe UI"/>
          <w:sz w:val="18"/>
          <w:szCs w:val="18"/>
          <w:lang w:val="es-ES"/>
        </w:rPr>
        <w:t>:</w:t>
      </w:r>
    </w:p>
    <w:p w14:paraId="0BF47D18" w14:textId="77777777" w:rsidR="00D1031E" w:rsidRPr="00294D72" w:rsidRDefault="000C275C" w:rsidP="00D1031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 xml:space="preserve">Rebecca Danta </w:t>
      </w:r>
      <w:r w:rsidRPr="00294D72">
        <w:rPr>
          <w:rFonts w:ascii="Segoe UI" w:hAnsi="Segoe UI" w:cs="Segoe UI"/>
          <w:bCs/>
          <w:sz w:val="18"/>
          <w:szCs w:val="18"/>
          <w:lang w:val="es-ES"/>
        </w:rPr>
        <w:t>–</w:t>
      </w:r>
      <w:r w:rsidR="00D1031E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</w:t>
      </w:r>
      <w:r w:rsidR="00294D72" w:rsidRPr="00294D72">
        <w:rPr>
          <w:rFonts w:ascii="Segoe UI" w:hAnsi="Segoe UI" w:cs="Segoe UI"/>
          <w:bCs/>
          <w:sz w:val="18"/>
          <w:szCs w:val="18"/>
          <w:lang w:val="es-ES"/>
        </w:rPr>
        <w:t>Directora Gerente</w:t>
      </w:r>
      <w:r w:rsidR="00D1031E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</w:t>
      </w:r>
      <w:r w:rsidR="00294D72" w:rsidRPr="00294D72">
        <w:rPr>
          <w:rFonts w:ascii="Segoe UI" w:hAnsi="Segoe UI" w:cs="Segoe UI"/>
          <w:bCs/>
          <w:sz w:val="18"/>
          <w:szCs w:val="18"/>
          <w:lang w:val="es-ES"/>
        </w:rPr>
        <w:t>en</w:t>
      </w:r>
      <w:r w:rsidR="00D1031E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Miami </w:t>
      </w:r>
      <w:proofErr w:type="spellStart"/>
      <w:r w:rsidR="00D1031E" w:rsidRPr="00294D72">
        <w:rPr>
          <w:rFonts w:ascii="Segoe UI" w:hAnsi="Segoe UI" w:cs="Segoe UI"/>
          <w:bCs/>
          <w:sz w:val="18"/>
          <w:szCs w:val="18"/>
          <w:lang w:val="es-ES"/>
        </w:rPr>
        <w:t>Angels</w:t>
      </w:r>
      <w:proofErr w:type="spellEnd"/>
    </w:p>
    <w:p w14:paraId="3D6FCA79" w14:textId="77777777" w:rsidR="00D1031E" w:rsidRPr="00294D72" w:rsidRDefault="00D1031E" w:rsidP="00D1031E">
      <w:pPr>
        <w:spacing w:after="0" w:line="240" w:lineRule="auto"/>
        <w:rPr>
          <w:rFonts w:ascii="Segoe UI" w:hAnsi="Segoe UI" w:cs="Segoe UI"/>
          <w:bCs/>
          <w:sz w:val="18"/>
          <w:szCs w:val="18"/>
          <w:lang w:val="es-ES"/>
        </w:rPr>
      </w:pPr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>Simon Murray</w:t>
      </w:r>
      <w:r w:rsidR="000C275C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–</w:t>
      </w:r>
      <w:r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</w:t>
      </w:r>
      <w:proofErr w:type="gramStart"/>
      <w:r w:rsidRPr="00294D72">
        <w:rPr>
          <w:rFonts w:ascii="Segoe UI" w:hAnsi="Segoe UI" w:cs="Segoe UI"/>
          <w:bCs/>
          <w:sz w:val="18"/>
          <w:szCs w:val="18"/>
          <w:lang w:val="es-ES"/>
        </w:rPr>
        <w:t>Vice</w:t>
      </w:r>
      <w:r w:rsidR="00294D72">
        <w:rPr>
          <w:rFonts w:ascii="Segoe UI" w:hAnsi="Segoe UI" w:cs="Segoe UI"/>
          <w:bCs/>
          <w:sz w:val="18"/>
          <w:szCs w:val="18"/>
          <w:lang w:val="es-ES"/>
        </w:rPr>
        <w:t>p</w:t>
      </w:r>
      <w:r w:rsidRPr="00294D72">
        <w:rPr>
          <w:rFonts w:ascii="Segoe UI" w:hAnsi="Segoe UI" w:cs="Segoe UI"/>
          <w:bCs/>
          <w:sz w:val="18"/>
          <w:szCs w:val="18"/>
          <w:lang w:val="es-ES"/>
        </w:rPr>
        <w:t>resident</w:t>
      </w:r>
      <w:r w:rsidR="00294D72">
        <w:rPr>
          <w:rFonts w:ascii="Segoe UI" w:hAnsi="Segoe UI" w:cs="Segoe UI"/>
          <w:bCs/>
          <w:sz w:val="18"/>
          <w:szCs w:val="18"/>
          <w:lang w:val="es-ES"/>
        </w:rPr>
        <w:t>e</w:t>
      </w:r>
      <w:proofErr w:type="gramEnd"/>
      <w:r w:rsidRPr="00294D72">
        <w:rPr>
          <w:rFonts w:ascii="Segoe UI" w:hAnsi="Segoe UI" w:cs="Segoe UI"/>
          <w:bCs/>
          <w:sz w:val="18"/>
          <w:szCs w:val="18"/>
          <w:lang w:val="es-ES"/>
        </w:rPr>
        <w:t xml:space="preserve">, </w:t>
      </w:r>
      <w:proofErr w:type="spellStart"/>
      <w:r w:rsidR="00294D72" w:rsidRPr="00294D72">
        <w:rPr>
          <w:rFonts w:ascii="Segoe UI" w:hAnsi="Segoe UI" w:cs="Segoe UI"/>
          <w:bCs/>
          <w:sz w:val="18"/>
          <w:szCs w:val="18"/>
          <w:lang w:val="es-ES"/>
        </w:rPr>
        <w:t>Experencia</w:t>
      </w:r>
      <w:proofErr w:type="spellEnd"/>
      <w:r w:rsidR="00294D72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de </w:t>
      </w:r>
      <w:r w:rsidR="00C51B01">
        <w:rPr>
          <w:rFonts w:ascii="Segoe UI" w:hAnsi="Segoe UI" w:cs="Segoe UI"/>
          <w:bCs/>
          <w:sz w:val="18"/>
          <w:szCs w:val="18"/>
          <w:lang w:val="es-ES"/>
        </w:rPr>
        <w:t>C</w:t>
      </w:r>
      <w:r w:rsidR="00294D72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liente e </w:t>
      </w:r>
      <w:r w:rsidR="00C51B01">
        <w:rPr>
          <w:rFonts w:ascii="Segoe UI" w:hAnsi="Segoe UI" w:cs="Segoe UI"/>
          <w:bCs/>
          <w:sz w:val="18"/>
          <w:szCs w:val="18"/>
          <w:lang w:val="es-ES"/>
        </w:rPr>
        <w:t>I</w:t>
      </w:r>
      <w:r w:rsidR="00294D72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nnovación </w:t>
      </w:r>
      <w:r w:rsidRPr="00294D72">
        <w:rPr>
          <w:rFonts w:ascii="Segoe UI" w:hAnsi="Segoe UI" w:cs="Segoe UI"/>
          <w:bCs/>
          <w:sz w:val="18"/>
          <w:szCs w:val="18"/>
          <w:lang w:val="es-ES"/>
        </w:rPr>
        <w:t xml:space="preserve">- </w:t>
      </w:r>
      <w:proofErr w:type="spellStart"/>
      <w:r w:rsidRPr="00294D72">
        <w:rPr>
          <w:rFonts w:ascii="Segoe UI" w:hAnsi="Segoe UI" w:cs="Segoe UI"/>
          <w:bCs/>
          <w:sz w:val="18"/>
          <w:szCs w:val="18"/>
          <w:lang w:val="es-ES"/>
        </w:rPr>
        <w:t>Norwegian</w:t>
      </w:r>
      <w:proofErr w:type="spellEnd"/>
      <w:r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</w:t>
      </w:r>
      <w:proofErr w:type="spellStart"/>
      <w:r w:rsidRPr="00294D72">
        <w:rPr>
          <w:rFonts w:ascii="Segoe UI" w:hAnsi="Segoe UI" w:cs="Segoe UI"/>
          <w:bCs/>
          <w:sz w:val="18"/>
          <w:szCs w:val="18"/>
          <w:lang w:val="es-ES"/>
        </w:rPr>
        <w:t>Cruise</w:t>
      </w:r>
      <w:proofErr w:type="spellEnd"/>
      <w:r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Line Holdings Ltd.</w:t>
      </w:r>
    </w:p>
    <w:p w14:paraId="04B76C1C" w14:textId="77777777" w:rsidR="002B28BE" w:rsidRPr="00294D72" w:rsidRDefault="001F67B4" w:rsidP="002B28BE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lang w:val="es-ES"/>
        </w:rPr>
      </w:pPr>
      <w:r w:rsidRPr="00294D72">
        <w:rPr>
          <w:rFonts w:ascii="Segoe UI" w:hAnsi="Segoe UI" w:cs="Segoe UI"/>
          <w:b/>
          <w:bCs/>
          <w:sz w:val="18"/>
          <w:szCs w:val="18"/>
          <w:lang w:val="es-ES"/>
        </w:rPr>
        <w:t>Camilo Padrón</w:t>
      </w:r>
      <w:r w:rsidR="000C275C"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–</w:t>
      </w:r>
      <w:r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</w:t>
      </w:r>
      <w:proofErr w:type="gramStart"/>
      <w:r w:rsidR="00294D72">
        <w:rPr>
          <w:rFonts w:ascii="Segoe UI" w:hAnsi="Segoe UI" w:cs="Segoe UI"/>
          <w:bCs/>
          <w:sz w:val="18"/>
          <w:szCs w:val="18"/>
          <w:lang w:val="es-ES"/>
        </w:rPr>
        <w:t>Presidente</w:t>
      </w:r>
      <w:proofErr w:type="gramEnd"/>
      <w:r w:rsidRPr="00294D72">
        <w:rPr>
          <w:rFonts w:ascii="Segoe UI" w:hAnsi="Segoe UI" w:cs="Segoe UI"/>
          <w:bCs/>
          <w:sz w:val="18"/>
          <w:szCs w:val="18"/>
          <w:lang w:val="es-ES"/>
        </w:rPr>
        <w:t xml:space="preserve"> - ASELA Miami </w:t>
      </w:r>
    </w:p>
    <w:p w14:paraId="0BBB3415" w14:textId="77777777" w:rsidR="00185159" w:rsidRPr="00294D72" w:rsidRDefault="00185159" w:rsidP="00185159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27C9CF2A" w14:textId="334CD275" w:rsidR="006C417A" w:rsidRPr="00294D72" w:rsidRDefault="00BF4F5E" w:rsidP="00185159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>
        <w:rPr>
          <w:rFonts w:ascii="Segoe UI" w:hAnsi="Segoe UI" w:cs="Segoe UI"/>
          <w:sz w:val="18"/>
          <w:szCs w:val="18"/>
          <w:lang w:val="es-ES"/>
        </w:rPr>
        <w:t xml:space="preserve">Video del evento: </w:t>
      </w:r>
      <w:hyperlink r:id="rId8" w:history="1">
        <w:r w:rsidRPr="004C61BE">
          <w:rPr>
            <w:rStyle w:val="Hyperlink"/>
            <w:rFonts w:ascii="Segoe UI" w:hAnsi="Segoe UI" w:cs="Segoe UI"/>
            <w:sz w:val="18"/>
            <w:szCs w:val="18"/>
            <w:lang w:val="es-ES"/>
          </w:rPr>
          <w:t>https://www.youtube.com/watch?v=pi2MaW4GniI</w:t>
        </w:r>
      </w:hyperlink>
      <w:r>
        <w:rPr>
          <w:rFonts w:ascii="Segoe UI" w:hAnsi="Segoe UI" w:cs="Segoe UI"/>
          <w:sz w:val="18"/>
          <w:szCs w:val="18"/>
          <w:lang w:val="es-ES"/>
        </w:rPr>
        <w:t xml:space="preserve"> </w:t>
      </w:r>
      <w:bookmarkStart w:id="0" w:name="_GoBack"/>
      <w:bookmarkEnd w:id="0"/>
    </w:p>
    <w:p w14:paraId="041D4751" w14:textId="77777777" w:rsidR="001C18E3" w:rsidRPr="00294D72" w:rsidRDefault="001C18E3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7245A5B8" w14:textId="77777777" w:rsidR="001C18E3" w:rsidRPr="0040557B" w:rsidRDefault="00294D72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>
        <w:rPr>
          <w:rFonts w:ascii="Segoe UI" w:hAnsi="Segoe UI" w:cs="Segoe UI"/>
          <w:sz w:val="18"/>
          <w:szCs w:val="18"/>
          <w:lang w:val="es-ES"/>
        </w:rPr>
        <w:t>Sobre</w:t>
      </w:r>
      <w:r w:rsidR="001C18E3" w:rsidRPr="0040557B">
        <w:rPr>
          <w:rFonts w:ascii="Segoe UI" w:hAnsi="Segoe UI" w:cs="Segoe UI"/>
          <w:sz w:val="18"/>
          <w:szCs w:val="18"/>
          <w:lang w:val="es-ES"/>
        </w:rPr>
        <w:t xml:space="preserve"> Inspiralia:</w:t>
      </w:r>
    </w:p>
    <w:p w14:paraId="74F385FE" w14:textId="77777777" w:rsidR="003D24C0" w:rsidRPr="008C1040" w:rsidRDefault="003D24C0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3D684EBF" w14:textId="77777777" w:rsidR="003D24C0" w:rsidRPr="00C550FB" w:rsidRDefault="003D24C0" w:rsidP="003D24C0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  <w:r w:rsidRPr="00C550FB">
        <w:rPr>
          <w:rFonts w:ascii="Segoe UI" w:hAnsi="Segoe UI" w:cs="Segoe UI"/>
          <w:sz w:val="18"/>
          <w:szCs w:val="18"/>
          <w:lang w:val="es-ES"/>
        </w:rPr>
        <w:t xml:space="preserve">Fundada en 2005, Inspiralia es una compañía de desarrollo de nuevos productos e innovación que tiene como misión ayudar a clientes a desarrollar y lanzar al mercado sus productos gracias al servicio 360º que proporciona. </w:t>
      </w:r>
      <w:r w:rsidR="0014777F" w:rsidRPr="00C550FB">
        <w:rPr>
          <w:rFonts w:ascii="Segoe UI" w:hAnsi="Segoe UI" w:cs="Segoe UI"/>
          <w:sz w:val="18"/>
          <w:szCs w:val="18"/>
          <w:lang w:val="es-ES"/>
        </w:rPr>
        <w:t>Los servicios de consultoría ayuda</w:t>
      </w:r>
      <w:r w:rsidR="0041088B">
        <w:rPr>
          <w:rFonts w:ascii="Segoe UI" w:hAnsi="Segoe UI" w:cs="Segoe UI"/>
          <w:sz w:val="18"/>
          <w:szCs w:val="18"/>
          <w:lang w:val="es-ES"/>
        </w:rPr>
        <w:t>n</w:t>
      </w:r>
      <w:r w:rsidR="0014777F" w:rsidRPr="00C550FB">
        <w:rPr>
          <w:rFonts w:ascii="Segoe UI" w:hAnsi="Segoe UI" w:cs="Segoe UI"/>
          <w:sz w:val="18"/>
          <w:szCs w:val="18"/>
          <w:lang w:val="es-ES"/>
        </w:rPr>
        <w:t xml:space="preserve"> a cientos de clientes </w:t>
      </w:r>
      <w:r w:rsidR="00266F9B">
        <w:rPr>
          <w:rFonts w:ascii="Segoe UI" w:hAnsi="Segoe UI" w:cs="Segoe UI"/>
          <w:sz w:val="18"/>
          <w:szCs w:val="18"/>
          <w:lang w:val="es-ES"/>
        </w:rPr>
        <w:t>a</w:t>
      </w:r>
      <w:r w:rsidR="00C550FB" w:rsidRPr="00C550FB">
        <w:rPr>
          <w:rFonts w:ascii="Segoe UI" w:hAnsi="Segoe UI" w:cs="Segoe UI"/>
          <w:sz w:val="18"/>
          <w:szCs w:val="18"/>
          <w:lang w:val="es-ES"/>
        </w:rPr>
        <w:t xml:space="preserve"> obtener f</w:t>
      </w:r>
      <w:r w:rsidR="00266F9B">
        <w:rPr>
          <w:rFonts w:ascii="Segoe UI" w:hAnsi="Segoe UI" w:cs="Segoe UI"/>
          <w:sz w:val="18"/>
          <w:szCs w:val="18"/>
          <w:lang w:val="es-ES"/>
        </w:rPr>
        <w:t xml:space="preserve">inanciación a fondo perdido </w:t>
      </w:r>
      <w:r w:rsidR="00C550FB" w:rsidRPr="00C550FB">
        <w:rPr>
          <w:rFonts w:ascii="Segoe UI" w:hAnsi="Segoe UI" w:cs="Segoe UI"/>
          <w:sz w:val="18"/>
          <w:szCs w:val="18"/>
          <w:lang w:val="es-ES"/>
        </w:rPr>
        <w:t xml:space="preserve">de las agencias federales de los EE. UU. en muchos sectores diferentes, como materiales avanzados, robótica, tecnologías biomédicas y biológicas, </w:t>
      </w:r>
      <w:r w:rsidR="00266F9B">
        <w:rPr>
          <w:rFonts w:ascii="Segoe UI" w:hAnsi="Segoe UI" w:cs="Segoe UI"/>
          <w:sz w:val="18"/>
          <w:szCs w:val="18"/>
          <w:lang w:val="es-ES"/>
        </w:rPr>
        <w:t>o inteligencia artificial,</w:t>
      </w:r>
      <w:r w:rsidR="00C550FB" w:rsidRPr="00C550FB">
        <w:rPr>
          <w:rFonts w:ascii="Segoe UI" w:hAnsi="Segoe UI" w:cs="Segoe UI"/>
          <w:sz w:val="18"/>
          <w:szCs w:val="18"/>
          <w:lang w:val="es-ES"/>
        </w:rPr>
        <w:t xml:space="preserve"> entre otros.</w:t>
      </w:r>
      <w:r w:rsidRPr="00C550FB">
        <w:rPr>
          <w:rFonts w:ascii="Segoe UI" w:hAnsi="Segoe UI" w:cs="Segoe UI"/>
          <w:sz w:val="18"/>
          <w:szCs w:val="18"/>
          <w:lang w:val="es-ES"/>
        </w:rPr>
        <w:t xml:space="preserve"> El grupo tiene sus oficinas de </w:t>
      </w:r>
      <w:proofErr w:type="gramStart"/>
      <w:r w:rsidRPr="00C550FB">
        <w:rPr>
          <w:rFonts w:ascii="Segoe UI" w:hAnsi="Segoe UI" w:cs="Segoe UI"/>
          <w:sz w:val="18"/>
          <w:szCs w:val="18"/>
          <w:lang w:val="es-ES"/>
        </w:rPr>
        <w:t>EE.UU.</w:t>
      </w:r>
      <w:proofErr w:type="gramEnd"/>
      <w:r w:rsidRPr="00C550FB">
        <w:rPr>
          <w:rFonts w:ascii="Segoe UI" w:hAnsi="Segoe UI" w:cs="Segoe UI"/>
          <w:sz w:val="18"/>
          <w:szCs w:val="18"/>
          <w:lang w:val="es-ES"/>
        </w:rPr>
        <w:t xml:space="preserve"> en Miami</w:t>
      </w:r>
      <w:r w:rsidR="00266F9B">
        <w:rPr>
          <w:rFonts w:ascii="Segoe UI" w:hAnsi="Segoe UI" w:cs="Segoe UI"/>
          <w:sz w:val="18"/>
          <w:szCs w:val="18"/>
          <w:lang w:val="es-ES"/>
        </w:rPr>
        <w:t>,</w:t>
      </w:r>
      <w:r w:rsidRPr="00C550FB">
        <w:rPr>
          <w:rFonts w:ascii="Segoe UI" w:hAnsi="Segoe UI" w:cs="Segoe UI"/>
          <w:sz w:val="18"/>
          <w:szCs w:val="18"/>
          <w:lang w:val="es-ES"/>
        </w:rPr>
        <w:t xml:space="preserve"> </w:t>
      </w:r>
      <w:r w:rsidR="00266F9B">
        <w:rPr>
          <w:rFonts w:ascii="Segoe UI" w:hAnsi="Segoe UI" w:cs="Segoe UI"/>
          <w:sz w:val="18"/>
          <w:szCs w:val="18"/>
          <w:lang w:val="es-ES"/>
        </w:rPr>
        <w:t xml:space="preserve">con oficinas globales </w:t>
      </w:r>
      <w:r w:rsidRPr="00C550FB">
        <w:rPr>
          <w:rFonts w:ascii="Segoe UI" w:hAnsi="Segoe UI" w:cs="Segoe UI"/>
          <w:sz w:val="18"/>
          <w:szCs w:val="18"/>
          <w:lang w:val="es-ES"/>
        </w:rPr>
        <w:t>en Madrid (E</w:t>
      </w:r>
      <w:r w:rsidR="00266F9B">
        <w:rPr>
          <w:rFonts w:ascii="Segoe UI" w:hAnsi="Segoe UI" w:cs="Segoe UI"/>
          <w:sz w:val="18"/>
          <w:szCs w:val="18"/>
          <w:lang w:val="es-ES"/>
        </w:rPr>
        <w:t>s</w:t>
      </w:r>
      <w:r w:rsidRPr="00C550FB">
        <w:rPr>
          <w:rFonts w:ascii="Segoe UI" w:hAnsi="Segoe UI" w:cs="Segoe UI"/>
          <w:sz w:val="18"/>
          <w:szCs w:val="18"/>
          <w:lang w:val="es-ES"/>
        </w:rPr>
        <w:t>paña)</w:t>
      </w:r>
      <w:r w:rsidR="00266F9B">
        <w:rPr>
          <w:rFonts w:ascii="Segoe UI" w:hAnsi="Segoe UI" w:cs="Segoe UI"/>
          <w:sz w:val="18"/>
          <w:szCs w:val="18"/>
          <w:lang w:val="es-ES"/>
        </w:rPr>
        <w:t xml:space="preserve"> y sucursales en </w:t>
      </w:r>
      <w:r w:rsidRPr="00C550FB">
        <w:rPr>
          <w:rFonts w:ascii="Segoe UI" w:hAnsi="Segoe UI" w:cs="Segoe UI"/>
          <w:sz w:val="18"/>
          <w:szCs w:val="18"/>
          <w:lang w:val="es-ES"/>
        </w:rPr>
        <w:t xml:space="preserve">Viena (Austria) y Cambridge (Reino Unido). </w:t>
      </w:r>
    </w:p>
    <w:p w14:paraId="65A1B766" w14:textId="77777777" w:rsidR="003D24C0" w:rsidRPr="003D24C0" w:rsidRDefault="003D24C0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08059EDF" w14:textId="77777777" w:rsidR="00E87017" w:rsidRPr="003D24C0" w:rsidRDefault="00E87017" w:rsidP="001C18E3">
      <w:pPr>
        <w:spacing w:after="0" w:line="240" w:lineRule="auto"/>
        <w:rPr>
          <w:rFonts w:ascii="Segoe UI" w:hAnsi="Segoe UI" w:cs="Segoe UI"/>
          <w:sz w:val="18"/>
          <w:szCs w:val="18"/>
          <w:lang w:val="es-ES"/>
        </w:rPr>
      </w:pPr>
    </w:p>
    <w:p w14:paraId="5AAC8A2E" w14:textId="77777777" w:rsidR="00E87017" w:rsidRDefault="0053691C" w:rsidP="001C18E3">
      <w:pPr>
        <w:spacing w:after="0" w:line="240" w:lineRule="auto"/>
        <w:rPr>
          <w:rFonts w:ascii="Segoe UI" w:hAnsi="Segoe UI" w:cs="Segoe UI"/>
          <w:bCs/>
          <w:sz w:val="20"/>
          <w:szCs w:val="20"/>
          <w:lang w:val="es-ES" w:bidi="he-IL"/>
        </w:rPr>
      </w:pPr>
      <w:r w:rsidRPr="00C550FB">
        <w:rPr>
          <w:rFonts w:ascii="Segoe UI" w:hAnsi="Segoe UI" w:cs="Segoe UI"/>
          <w:sz w:val="18"/>
          <w:szCs w:val="18"/>
          <w:lang w:val="es-ES"/>
        </w:rPr>
        <w:t xml:space="preserve">Para más información, por favor contacten con: </w:t>
      </w:r>
      <w:r w:rsidR="00E87017" w:rsidRPr="00C550FB">
        <w:rPr>
          <w:rFonts w:ascii="Segoe UI" w:hAnsi="Segoe UI" w:cs="Segoe UI"/>
          <w:sz w:val="18"/>
          <w:szCs w:val="18"/>
          <w:lang w:val="es-ES"/>
        </w:rPr>
        <w:t>Javier Magariños</w:t>
      </w:r>
      <w:r w:rsidR="00C550FB">
        <w:rPr>
          <w:rFonts w:ascii="Segoe UI" w:hAnsi="Segoe UI" w:cs="Segoe UI"/>
          <w:bCs/>
          <w:sz w:val="20"/>
          <w:szCs w:val="20"/>
          <w:lang w:val="es-ES" w:bidi="he-IL"/>
        </w:rPr>
        <w:t xml:space="preserve"> –</w:t>
      </w:r>
      <w:r w:rsidR="00C550FB" w:rsidRPr="00C550FB">
        <w:rPr>
          <w:rFonts w:ascii="Segoe UI" w:hAnsi="Segoe UI" w:cs="Segoe UI"/>
          <w:bCs/>
          <w:sz w:val="18"/>
          <w:szCs w:val="18"/>
          <w:lang w:val="es-ES" w:bidi="he-IL"/>
        </w:rPr>
        <w:t xml:space="preserve"> </w:t>
      </w:r>
      <w:hyperlink r:id="rId9" w:history="1">
        <w:r w:rsidR="00C550FB" w:rsidRPr="00C550FB">
          <w:rPr>
            <w:rStyle w:val="Hyperlink"/>
            <w:rFonts w:ascii="Segoe UI" w:hAnsi="Segoe UI" w:cs="Segoe UI"/>
            <w:bCs/>
            <w:sz w:val="18"/>
            <w:szCs w:val="18"/>
            <w:lang w:val="es-ES" w:bidi="he-IL"/>
          </w:rPr>
          <w:t>javier.magariños@inspiralia.com</w:t>
        </w:r>
      </w:hyperlink>
    </w:p>
    <w:p w14:paraId="283DF741" w14:textId="77777777" w:rsidR="00C550FB" w:rsidRPr="00C550FB" w:rsidRDefault="00C550FB" w:rsidP="001C18E3">
      <w:pPr>
        <w:spacing w:after="0" w:line="240" w:lineRule="auto"/>
        <w:rPr>
          <w:bCs/>
          <w:sz w:val="20"/>
          <w:szCs w:val="20"/>
          <w:lang w:val="es-ES" w:bidi="he-IL"/>
        </w:rPr>
      </w:pPr>
    </w:p>
    <w:sectPr w:rsidR="00C550FB" w:rsidRPr="00C550FB" w:rsidSect="001A6E3E">
      <w:headerReference w:type="default" r:id="rId10"/>
      <w:pgSz w:w="11900" w:h="16840"/>
      <w:pgMar w:top="1985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92FD" w14:textId="77777777" w:rsidR="00AA52AC" w:rsidRDefault="00AA52AC">
      <w:pPr>
        <w:spacing w:after="0" w:line="240" w:lineRule="auto"/>
      </w:pPr>
      <w:r>
        <w:separator/>
      </w:r>
    </w:p>
  </w:endnote>
  <w:endnote w:type="continuationSeparator" w:id="0">
    <w:p w14:paraId="364C4436" w14:textId="77777777" w:rsidR="00AA52AC" w:rsidRDefault="00AA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B13C" w14:textId="77777777" w:rsidR="00AA52AC" w:rsidRDefault="00AA52AC">
      <w:pPr>
        <w:spacing w:after="0" w:line="240" w:lineRule="auto"/>
      </w:pPr>
      <w:r>
        <w:separator/>
      </w:r>
    </w:p>
  </w:footnote>
  <w:footnote w:type="continuationSeparator" w:id="0">
    <w:p w14:paraId="6D75BAA1" w14:textId="77777777" w:rsidR="00AA52AC" w:rsidRDefault="00AA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0418" w14:textId="77777777" w:rsidR="00E343C7" w:rsidRDefault="00E343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7E2AE" wp14:editId="1E500494">
          <wp:simplePos x="0" y="0"/>
          <wp:positionH relativeFrom="margin">
            <wp:posOffset>1943100</wp:posOffset>
          </wp:positionH>
          <wp:positionV relativeFrom="paragraph">
            <wp:posOffset>-200025</wp:posOffset>
          </wp:positionV>
          <wp:extent cx="1790065" cy="730250"/>
          <wp:effectExtent l="0" t="0" r="0" b="0"/>
          <wp:wrapThrough wrapText="bothSides">
            <wp:wrapPolygon edited="0">
              <wp:start x="4827" y="1690"/>
              <wp:lineTo x="2069" y="2817"/>
              <wp:lineTo x="230" y="6198"/>
              <wp:lineTo x="460" y="17468"/>
              <wp:lineTo x="6206" y="19722"/>
              <wp:lineTo x="18849" y="20849"/>
              <wp:lineTo x="19999" y="20849"/>
              <wp:lineTo x="20228" y="19722"/>
              <wp:lineTo x="20918" y="14087"/>
              <wp:lineTo x="20918" y="9579"/>
              <wp:lineTo x="16780" y="6762"/>
              <wp:lineTo x="6436" y="1690"/>
              <wp:lineTo x="4827" y="169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7BA"/>
    <w:multiLevelType w:val="hybridMultilevel"/>
    <w:tmpl w:val="14BA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CD8"/>
    <w:multiLevelType w:val="hybridMultilevel"/>
    <w:tmpl w:val="49E06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C6C"/>
    <w:multiLevelType w:val="hybridMultilevel"/>
    <w:tmpl w:val="48960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705F"/>
    <w:multiLevelType w:val="hybridMultilevel"/>
    <w:tmpl w:val="7036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9F0"/>
    <w:multiLevelType w:val="hybridMultilevel"/>
    <w:tmpl w:val="2D1C07DE"/>
    <w:lvl w:ilvl="0" w:tplc="10C6D1B8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54CC"/>
    <w:multiLevelType w:val="hybridMultilevel"/>
    <w:tmpl w:val="C29A34A4"/>
    <w:lvl w:ilvl="0" w:tplc="E0969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69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4C67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AA294">
      <w:start w:val="12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7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0F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08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6C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03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0B406E4"/>
    <w:multiLevelType w:val="hybridMultilevel"/>
    <w:tmpl w:val="336AD830"/>
    <w:lvl w:ilvl="0" w:tplc="7DA800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671822"/>
    <w:multiLevelType w:val="hybridMultilevel"/>
    <w:tmpl w:val="ED54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68BA"/>
    <w:multiLevelType w:val="hybridMultilevel"/>
    <w:tmpl w:val="C9C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4FDA"/>
    <w:multiLevelType w:val="hybridMultilevel"/>
    <w:tmpl w:val="4C1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62FD"/>
    <w:multiLevelType w:val="hybridMultilevel"/>
    <w:tmpl w:val="B2D0553C"/>
    <w:lvl w:ilvl="0" w:tplc="4426C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464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1EAF5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EE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4F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B4B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2F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24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27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F755D42"/>
    <w:multiLevelType w:val="hybridMultilevel"/>
    <w:tmpl w:val="FB160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B0DC0"/>
    <w:multiLevelType w:val="hybridMultilevel"/>
    <w:tmpl w:val="737C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A06DF"/>
    <w:multiLevelType w:val="hybridMultilevel"/>
    <w:tmpl w:val="9798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03CDF"/>
    <w:multiLevelType w:val="hybridMultilevel"/>
    <w:tmpl w:val="ED64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46875"/>
    <w:multiLevelType w:val="hybridMultilevel"/>
    <w:tmpl w:val="2904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108F3"/>
    <w:multiLevelType w:val="hybridMultilevel"/>
    <w:tmpl w:val="198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tTCyMDYxtLS0MLBU0lEKTi0uzszPAykwqwUAa7XbiCwAAAA="/>
    <w:docVar w:name="dgnword-docGUID" w:val="{D647B4AA-FFDF-497B-9F7E-0722F9B42AD9}"/>
    <w:docVar w:name="dgnword-eventsink" w:val="426830248"/>
  </w:docVars>
  <w:rsids>
    <w:rsidRoot w:val="00C91849"/>
    <w:rsid w:val="0000166F"/>
    <w:rsid w:val="00004A19"/>
    <w:rsid w:val="000301DB"/>
    <w:rsid w:val="0003751C"/>
    <w:rsid w:val="0005109E"/>
    <w:rsid w:val="0005154C"/>
    <w:rsid w:val="0005516F"/>
    <w:rsid w:val="0006033B"/>
    <w:rsid w:val="00060959"/>
    <w:rsid w:val="00064DA7"/>
    <w:rsid w:val="00071737"/>
    <w:rsid w:val="000746CD"/>
    <w:rsid w:val="0007539D"/>
    <w:rsid w:val="00080C44"/>
    <w:rsid w:val="00094DF0"/>
    <w:rsid w:val="000A7E4D"/>
    <w:rsid w:val="000B7F69"/>
    <w:rsid w:val="000C275C"/>
    <w:rsid w:val="000C51E0"/>
    <w:rsid w:val="000D535D"/>
    <w:rsid w:val="000E3676"/>
    <w:rsid w:val="000F1410"/>
    <w:rsid w:val="001033E3"/>
    <w:rsid w:val="0011187D"/>
    <w:rsid w:val="00132FF9"/>
    <w:rsid w:val="00143D26"/>
    <w:rsid w:val="0014777F"/>
    <w:rsid w:val="001609EB"/>
    <w:rsid w:val="00173B4C"/>
    <w:rsid w:val="00183A02"/>
    <w:rsid w:val="0018400A"/>
    <w:rsid w:val="00185159"/>
    <w:rsid w:val="001A539F"/>
    <w:rsid w:val="001A6E3E"/>
    <w:rsid w:val="001A78B6"/>
    <w:rsid w:val="001B0DBB"/>
    <w:rsid w:val="001B7F6D"/>
    <w:rsid w:val="001C18E3"/>
    <w:rsid w:val="001D53CD"/>
    <w:rsid w:val="001D7102"/>
    <w:rsid w:val="001D73BF"/>
    <w:rsid w:val="001F67B4"/>
    <w:rsid w:val="00211432"/>
    <w:rsid w:val="00211CA3"/>
    <w:rsid w:val="00212EEF"/>
    <w:rsid w:val="002209EF"/>
    <w:rsid w:val="00223136"/>
    <w:rsid w:val="00224797"/>
    <w:rsid w:val="00235CE1"/>
    <w:rsid w:val="00242C37"/>
    <w:rsid w:val="0025592F"/>
    <w:rsid w:val="00260E40"/>
    <w:rsid w:val="00264F13"/>
    <w:rsid w:val="00266F9B"/>
    <w:rsid w:val="00271699"/>
    <w:rsid w:val="002849FF"/>
    <w:rsid w:val="00284D30"/>
    <w:rsid w:val="00286733"/>
    <w:rsid w:val="00294D72"/>
    <w:rsid w:val="002B28BE"/>
    <w:rsid w:val="002B47C9"/>
    <w:rsid w:val="002C7CC3"/>
    <w:rsid w:val="002D3478"/>
    <w:rsid w:val="002D6E7F"/>
    <w:rsid w:val="002E402A"/>
    <w:rsid w:val="002F7230"/>
    <w:rsid w:val="003008E1"/>
    <w:rsid w:val="0030786F"/>
    <w:rsid w:val="00326E89"/>
    <w:rsid w:val="0033348D"/>
    <w:rsid w:val="00335839"/>
    <w:rsid w:val="0034366D"/>
    <w:rsid w:val="00346608"/>
    <w:rsid w:val="00346879"/>
    <w:rsid w:val="0037379F"/>
    <w:rsid w:val="00374192"/>
    <w:rsid w:val="00392D3C"/>
    <w:rsid w:val="0039690C"/>
    <w:rsid w:val="003A14D8"/>
    <w:rsid w:val="003B6A99"/>
    <w:rsid w:val="003C0E4D"/>
    <w:rsid w:val="003D0C36"/>
    <w:rsid w:val="003D24C0"/>
    <w:rsid w:val="003D7D1E"/>
    <w:rsid w:val="003F5AC7"/>
    <w:rsid w:val="003F5C91"/>
    <w:rsid w:val="00401A7B"/>
    <w:rsid w:val="00404FF2"/>
    <w:rsid w:val="0040557B"/>
    <w:rsid w:val="0041088B"/>
    <w:rsid w:val="004134BE"/>
    <w:rsid w:val="00425D2F"/>
    <w:rsid w:val="00436B16"/>
    <w:rsid w:val="00437A50"/>
    <w:rsid w:val="00450AA5"/>
    <w:rsid w:val="00462761"/>
    <w:rsid w:val="00493AC8"/>
    <w:rsid w:val="00497731"/>
    <w:rsid w:val="004B2E4B"/>
    <w:rsid w:val="004B340A"/>
    <w:rsid w:val="004C57BF"/>
    <w:rsid w:val="004D20C1"/>
    <w:rsid w:val="004D42AB"/>
    <w:rsid w:val="004D684A"/>
    <w:rsid w:val="004E262D"/>
    <w:rsid w:val="00502113"/>
    <w:rsid w:val="00510536"/>
    <w:rsid w:val="00515E75"/>
    <w:rsid w:val="00517614"/>
    <w:rsid w:val="0053691C"/>
    <w:rsid w:val="005A1DDE"/>
    <w:rsid w:val="005A3CDF"/>
    <w:rsid w:val="005B5359"/>
    <w:rsid w:val="005B65A3"/>
    <w:rsid w:val="005D1B4B"/>
    <w:rsid w:val="005D2716"/>
    <w:rsid w:val="005D434C"/>
    <w:rsid w:val="005E5405"/>
    <w:rsid w:val="005F0682"/>
    <w:rsid w:val="005F40ED"/>
    <w:rsid w:val="00601D31"/>
    <w:rsid w:val="006055D1"/>
    <w:rsid w:val="00611C8A"/>
    <w:rsid w:val="00620D6C"/>
    <w:rsid w:val="00633CD2"/>
    <w:rsid w:val="00636540"/>
    <w:rsid w:val="00643A96"/>
    <w:rsid w:val="0064638B"/>
    <w:rsid w:val="006555A8"/>
    <w:rsid w:val="00662035"/>
    <w:rsid w:val="0068048F"/>
    <w:rsid w:val="006A0C6C"/>
    <w:rsid w:val="006B288B"/>
    <w:rsid w:val="006C417A"/>
    <w:rsid w:val="006C43F6"/>
    <w:rsid w:val="006C598C"/>
    <w:rsid w:val="006C6EAA"/>
    <w:rsid w:val="006D74EF"/>
    <w:rsid w:val="0070608C"/>
    <w:rsid w:val="00714617"/>
    <w:rsid w:val="00715A65"/>
    <w:rsid w:val="00744047"/>
    <w:rsid w:val="00764892"/>
    <w:rsid w:val="00776400"/>
    <w:rsid w:val="007805AC"/>
    <w:rsid w:val="007B33C1"/>
    <w:rsid w:val="007B732F"/>
    <w:rsid w:val="007C439E"/>
    <w:rsid w:val="007E2BCE"/>
    <w:rsid w:val="007E3BFA"/>
    <w:rsid w:val="007F582C"/>
    <w:rsid w:val="00804C7D"/>
    <w:rsid w:val="00826715"/>
    <w:rsid w:val="00833C5A"/>
    <w:rsid w:val="00835D70"/>
    <w:rsid w:val="00844153"/>
    <w:rsid w:val="0085441C"/>
    <w:rsid w:val="0085523E"/>
    <w:rsid w:val="00881787"/>
    <w:rsid w:val="00885A6A"/>
    <w:rsid w:val="008A22D1"/>
    <w:rsid w:val="008B3BE0"/>
    <w:rsid w:val="008B5373"/>
    <w:rsid w:val="008B5575"/>
    <w:rsid w:val="008C1040"/>
    <w:rsid w:val="008D31CA"/>
    <w:rsid w:val="008D41E5"/>
    <w:rsid w:val="008D76E2"/>
    <w:rsid w:val="008F3B49"/>
    <w:rsid w:val="008F7DB0"/>
    <w:rsid w:val="00903F35"/>
    <w:rsid w:val="00920495"/>
    <w:rsid w:val="00930055"/>
    <w:rsid w:val="00943508"/>
    <w:rsid w:val="0095033C"/>
    <w:rsid w:val="00964A92"/>
    <w:rsid w:val="00965757"/>
    <w:rsid w:val="009667FE"/>
    <w:rsid w:val="00973598"/>
    <w:rsid w:val="0097503C"/>
    <w:rsid w:val="00976051"/>
    <w:rsid w:val="009A6C64"/>
    <w:rsid w:val="009C0CB9"/>
    <w:rsid w:val="009D37F1"/>
    <w:rsid w:val="009D574E"/>
    <w:rsid w:val="009E005E"/>
    <w:rsid w:val="009E5D89"/>
    <w:rsid w:val="009E7EA4"/>
    <w:rsid w:val="009F53EB"/>
    <w:rsid w:val="00A038EB"/>
    <w:rsid w:val="00A11AC7"/>
    <w:rsid w:val="00A24A9E"/>
    <w:rsid w:val="00A3227A"/>
    <w:rsid w:val="00A3316F"/>
    <w:rsid w:val="00A44812"/>
    <w:rsid w:val="00A507A6"/>
    <w:rsid w:val="00A53677"/>
    <w:rsid w:val="00A60E22"/>
    <w:rsid w:val="00A81610"/>
    <w:rsid w:val="00A8258F"/>
    <w:rsid w:val="00A83B06"/>
    <w:rsid w:val="00A85485"/>
    <w:rsid w:val="00A9088E"/>
    <w:rsid w:val="00A93AE1"/>
    <w:rsid w:val="00A96680"/>
    <w:rsid w:val="00AA1C35"/>
    <w:rsid w:val="00AA3658"/>
    <w:rsid w:val="00AA52A5"/>
    <w:rsid w:val="00AA52AC"/>
    <w:rsid w:val="00AB7896"/>
    <w:rsid w:val="00AC0659"/>
    <w:rsid w:val="00AC1B7A"/>
    <w:rsid w:val="00AC7E45"/>
    <w:rsid w:val="00AD1BD5"/>
    <w:rsid w:val="00AD7894"/>
    <w:rsid w:val="00B23A66"/>
    <w:rsid w:val="00B25D8E"/>
    <w:rsid w:val="00B455F0"/>
    <w:rsid w:val="00B618EF"/>
    <w:rsid w:val="00B63934"/>
    <w:rsid w:val="00B66619"/>
    <w:rsid w:val="00B67325"/>
    <w:rsid w:val="00B7151D"/>
    <w:rsid w:val="00B73051"/>
    <w:rsid w:val="00B8337B"/>
    <w:rsid w:val="00B86B87"/>
    <w:rsid w:val="00B91D8D"/>
    <w:rsid w:val="00B95766"/>
    <w:rsid w:val="00BC0CF4"/>
    <w:rsid w:val="00BD0AAA"/>
    <w:rsid w:val="00BD6656"/>
    <w:rsid w:val="00BE2447"/>
    <w:rsid w:val="00BE27D2"/>
    <w:rsid w:val="00BF22C3"/>
    <w:rsid w:val="00BF3F15"/>
    <w:rsid w:val="00BF4F5E"/>
    <w:rsid w:val="00C1003B"/>
    <w:rsid w:val="00C116C8"/>
    <w:rsid w:val="00C137F5"/>
    <w:rsid w:val="00C1515F"/>
    <w:rsid w:val="00C34356"/>
    <w:rsid w:val="00C3750B"/>
    <w:rsid w:val="00C51B01"/>
    <w:rsid w:val="00C53911"/>
    <w:rsid w:val="00C545DF"/>
    <w:rsid w:val="00C54800"/>
    <w:rsid w:val="00C550FB"/>
    <w:rsid w:val="00C61008"/>
    <w:rsid w:val="00C72074"/>
    <w:rsid w:val="00C722D6"/>
    <w:rsid w:val="00C80873"/>
    <w:rsid w:val="00C860DC"/>
    <w:rsid w:val="00C86F36"/>
    <w:rsid w:val="00C90A0E"/>
    <w:rsid w:val="00C91849"/>
    <w:rsid w:val="00CA6EF8"/>
    <w:rsid w:val="00CC6250"/>
    <w:rsid w:val="00CF2D4A"/>
    <w:rsid w:val="00CF77E7"/>
    <w:rsid w:val="00D1031E"/>
    <w:rsid w:val="00D16270"/>
    <w:rsid w:val="00D16545"/>
    <w:rsid w:val="00D23A72"/>
    <w:rsid w:val="00D23C7A"/>
    <w:rsid w:val="00D404EB"/>
    <w:rsid w:val="00D53A6B"/>
    <w:rsid w:val="00D56650"/>
    <w:rsid w:val="00D668A2"/>
    <w:rsid w:val="00D67AD4"/>
    <w:rsid w:val="00DA23F3"/>
    <w:rsid w:val="00DA6709"/>
    <w:rsid w:val="00DB6F9B"/>
    <w:rsid w:val="00DB70AB"/>
    <w:rsid w:val="00DF7B97"/>
    <w:rsid w:val="00E32EEB"/>
    <w:rsid w:val="00E343C7"/>
    <w:rsid w:val="00E41155"/>
    <w:rsid w:val="00E60A4B"/>
    <w:rsid w:val="00E60BB5"/>
    <w:rsid w:val="00E61646"/>
    <w:rsid w:val="00E66D8B"/>
    <w:rsid w:val="00E8079F"/>
    <w:rsid w:val="00E87017"/>
    <w:rsid w:val="00E95858"/>
    <w:rsid w:val="00EA7C48"/>
    <w:rsid w:val="00EA7E99"/>
    <w:rsid w:val="00EB02A9"/>
    <w:rsid w:val="00ED7391"/>
    <w:rsid w:val="00EE50C4"/>
    <w:rsid w:val="00F104EA"/>
    <w:rsid w:val="00F150D6"/>
    <w:rsid w:val="00F17D80"/>
    <w:rsid w:val="00F20163"/>
    <w:rsid w:val="00F268C3"/>
    <w:rsid w:val="00F4094B"/>
    <w:rsid w:val="00F6492D"/>
    <w:rsid w:val="00F65246"/>
    <w:rsid w:val="00F71FBF"/>
    <w:rsid w:val="00F8003F"/>
    <w:rsid w:val="00F97EFC"/>
    <w:rsid w:val="00FA7ED1"/>
    <w:rsid w:val="00FC2B48"/>
    <w:rsid w:val="00FD0A8A"/>
    <w:rsid w:val="00FD17A3"/>
    <w:rsid w:val="00FD41C0"/>
    <w:rsid w:val="00FE195E"/>
    <w:rsid w:val="00FF0D24"/>
    <w:rsid w:val="00FF25B3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E0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656"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NormalWeb1">
    <w:name w:val="Normal (Web)1"/>
    <w:pPr>
      <w:spacing w:after="240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locked/>
    <w:rsid w:val="00C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849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locked/>
    <w:rsid w:val="009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37F1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9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F1"/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styleId="Hyperlink">
    <w:name w:val="Hyperlink"/>
    <w:basedOn w:val="DefaultParagraphFont"/>
    <w:locked/>
    <w:rsid w:val="00FE1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BCE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B957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locked/>
    <w:rsid w:val="00EB02A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B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2A9"/>
    <w:rPr>
      <w:rFonts w:ascii="Arial" w:eastAsia="ヒラギノ角ゴ Pro W3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EB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2A9"/>
    <w:rPr>
      <w:rFonts w:ascii="Arial" w:eastAsia="ヒラギノ角ゴ Pro W3" w:hAnsi="Arial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locked/>
    <w:rsid w:val="00143D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5D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55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2MaW4G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ier.magari&#241;os@inspira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C41F-0E89-400F-A7F4-A1EB4330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2020-02-12T12:42:00Z</dcterms:created>
  <dcterms:modified xsi:type="dcterms:W3CDTF">2020-02-12T12:42:00Z</dcterms:modified>
</cp:coreProperties>
</file>